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461A" w14:textId="77777777" w:rsidR="00642C3D" w:rsidRPr="006A0137" w:rsidRDefault="00642C3D">
      <w:pPr>
        <w:spacing w:after="0" w:line="259" w:lineRule="auto"/>
        <w:ind w:left="0" w:right="7" w:firstLine="0"/>
        <w:jc w:val="center"/>
        <w:rPr>
          <w:lang w:val="hr-HR"/>
        </w:rPr>
      </w:pPr>
    </w:p>
    <w:p w14:paraId="367A578B" w14:textId="77777777" w:rsidR="00642C3D" w:rsidRPr="006A0137" w:rsidRDefault="00642C3D">
      <w:pPr>
        <w:spacing w:after="0" w:line="259" w:lineRule="auto"/>
        <w:ind w:left="0" w:right="7" w:firstLine="0"/>
        <w:jc w:val="center"/>
        <w:rPr>
          <w:lang w:val="hr-HR"/>
        </w:rPr>
      </w:pPr>
    </w:p>
    <w:p w14:paraId="0E7D5254" w14:textId="77777777" w:rsidR="00642C3D" w:rsidRPr="006A0137" w:rsidRDefault="00642C3D">
      <w:pPr>
        <w:spacing w:after="0" w:line="259" w:lineRule="auto"/>
        <w:ind w:left="0" w:right="7" w:firstLine="0"/>
        <w:jc w:val="center"/>
        <w:rPr>
          <w:lang w:val="hr-HR"/>
        </w:rPr>
      </w:pPr>
    </w:p>
    <w:p w14:paraId="78CC2A64" w14:textId="77777777" w:rsidR="00642C3D" w:rsidRPr="006A0137" w:rsidRDefault="00642C3D">
      <w:pPr>
        <w:spacing w:after="0" w:line="259" w:lineRule="auto"/>
        <w:ind w:left="0" w:right="7" w:firstLine="0"/>
        <w:jc w:val="center"/>
        <w:rPr>
          <w:lang w:val="hr-HR"/>
        </w:rPr>
      </w:pPr>
    </w:p>
    <w:p w14:paraId="4B834247" w14:textId="77777777" w:rsidR="00642C3D" w:rsidRPr="006A0137" w:rsidRDefault="00642C3D">
      <w:pPr>
        <w:spacing w:after="0" w:line="259" w:lineRule="auto"/>
        <w:ind w:left="0" w:right="7" w:firstLine="0"/>
        <w:jc w:val="center"/>
        <w:rPr>
          <w:lang w:val="hr-HR"/>
        </w:rPr>
      </w:pPr>
    </w:p>
    <w:p w14:paraId="059272B1" w14:textId="77777777" w:rsidR="00642C3D" w:rsidRPr="006A0137" w:rsidRDefault="00642C3D">
      <w:pPr>
        <w:spacing w:after="0" w:line="259" w:lineRule="auto"/>
        <w:ind w:left="0" w:right="7" w:firstLine="0"/>
        <w:jc w:val="center"/>
        <w:rPr>
          <w:lang w:val="hr-HR"/>
        </w:rPr>
      </w:pPr>
    </w:p>
    <w:p w14:paraId="5E469C0F" w14:textId="77777777" w:rsidR="00642C3D" w:rsidRPr="006A0137" w:rsidRDefault="00642C3D">
      <w:pPr>
        <w:spacing w:after="0" w:line="259" w:lineRule="auto"/>
        <w:ind w:left="0" w:right="7" w:firstLine="0"/>
        <w:jc w:val="center"/>
        <w:rPr>
          <w:lang w:val="hr-HR"/>
        </w:rPr>
      </w:pPr>
    </w:p>
    <w:p w14:paraId="55DDC849" w14:textId="77777777" w:rsidR="00642C3D" w:rsidRPr="006A0137" w:rsidRDefault="00642C3D">
      <w:pPr>
        <w:spacing w:after="0" w:line="259" w:lineRule="auto"/>
        <w:ind w:left="0" w:right="7" w:firstLine="0"/>
        <w:jc w:val="center"/>
        <w:rPr>
          <w:lang w:val="hr-HR"/>
        </w:rPr>
      </w:pPr>
    </w:p>
    <w:p w14:paraId="38597462" w14:textId="77777777" w:rsidR="00642C3D" w:rsidRPr="006A0137" w:rsidRDefault="00642C3D">
      <w:pPr>
        <w:spacing w:after="0" w:line="259" w:lineRule="auto"/>
        <w:ind w:left="0" w:right="7" w:firstLine="0"/>
        <w:jc w:val="center"/>
        <w:rPr>
          <w:lang w:val="hr-HR"/>
        </w:rPr>
      </w:pPr>
    </w:p>
    <w:p w14:paraId="5AD2A19A" w14:textId="77777777" w:rsidR="00642C3D" w:rsidRPr="006A0137" w:rsidRDefault="00642C3D">
      <w:pPr>
        <w:spacing w:after="0" w:line="259" w:lineRule="auto"/>
        <w:ind w:left="0" w:right="7" w:firstLine="0"/>
        <w:jc w:val="center"/>
        <w:rPr>
          <w:lang w:val="hr-HR"/>
        </w:rPr>
      </w:pPr>
    </w:p>
    <w:p w14:paraId="5D8E6E28" w14:textId="77777777" w:rsidR="00642C3D" w:rsidRPr="006A0137" w:rsidRDefault="0098334D">
      <w:pPr>
        <w:spacing w:after="0" w:line="259" w:lineRule="auto"/>
        <w:ind w:left="105" w:right="0" w:firstLine="0"/>
        <w:jc w:val="center"/>
        <w:rPr>
          <w:lang w:val="hr-HR"/>
        </w:rPr>
      </w:pPr>
      <w:r w:rsidRPr="006A0137">
        <w:rPr>
          <w:noProof/>
          <w:lang w:val="hr-HR" w:eastAsia="hr-HR"/>
        </w:rPr>
        <w:drawing>
          <wp:inline distT="0" distB="0" distL="0" distR="0" wp14:anchorId="6465B41F" wp14:editId="2CBBE919">
            <wp:extent cx="1752600" cy="1614805"/>
            <wp:effectExtent l="0" t="0" r="0" b="0"/>
            <wp:docPr id="1" name="Picture 1" descr="MojPosao.net - Stručni suradnik za ekonomske poslove (m/ž) - Zagreb -  SVEUČILIŠTE U ZAGREBU FARMACEUTSKO-BIOKEMIJSKI FAKUL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jPosao.net - Stručni suradnik za ekonomske poslove (m/ž) - Zagreb -  SVEUČILIŠTE U ZAGREBU FARMACEUTSKO-BIOKEMIJSKI FAKULTE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291" t="8495" r="27699" b="9652"/>
                    <a:stretch/>
                  </pic:blipFill>
                  <pic:spPr bwMode="auto">
                    <a:xfrm>
                      <a:off x="0" y="0"/>
                      <a:ext cx="1799606" cy="1658115"/>
                    </a:xfrm>
                    <a:prstGeom prst="rect">
                      <a:avLst/>
                    </a:prstGeom>
                    <a:noFill/>
                    <a:ln>
                      <a:noFill/>
                    </a:ln>
                    <a:extLst>
                      <a:ext uri="{53640926-AAD7-44D8-BBD7-CCE9431645EC}">
                        <a14:shadowObscured xmlns:a14="http://schemas.microsoft.com/office/drawing/2010/main"/>
                      </a:ext>
                    </a:extLst>
                  </pic:spPr>
                </pic:pic>
              </a:graphicData>
            </a:graphic>
          </wp:inline>
        </w:drawing>
      </w:r>
    </w:p>
    <w:p w14:paraId="3C24CCDF" w14:textId="77777777" w:rsidR="00642C3D" w:rsidRPr="006A0137" w:rsidRDefault="00642C3D">
      <w:pPr>
        <w:spacing w:after="0" w:line="259" w:lineRule="auto"/>
        <w:ind w:left="0" w:right="7" w:firstLine="0"/>
        <w:jc w:val="center"/>
        <w:rPr>
          <w:lang w:val="hr-HR"/>
        </w:rPr>
      </w:pPr>
    </w:p>
    <w:p w14:paraId="6AD466C5" w14:textId="77777777" w:rsidR="00642C3D" w:rsidRPr="006A0137" w:rsidRDefault="00642C3D">
      <w:pPr>
        <w:spacing w:after="0" w:line="259" w:lineRule="auto"/>
        <w:ind w:left="0" w:right="7" w:firstLine="0"/>
        <w:jc w:val="center"/>
        <w:rPr>
          <w:lang w:val="hr-HR"/>
        </w:rPr>
      </w:pPr>
    </w:p>
    <w:p w14:paraId="717772A6" w14:textId="77777777" w:rsidR="00642C3D" w:rsidRPr="006A0137" w:rsidRDefault="00642C3D">
      <w:pPr>
        <w:spacing w:after="0" w:line="259" w:lineRule="auto"/>
        <w:ind w:left="0" w:right="7" w:firstLine="0"/>
        <w:jc w:val="center"/>
        <w:rPr>
          <w:lang w:val="hr-HR"/>
        </w:rPr>
      </w:pPr>
    </w:p>
    <w:p w14:paraId="0E76377B" w14:textId="77777777" w:rsidR="00642C3D" w:rsidRPr="006A0137" w:rsidRDefault="00642C3D">
      <w:pPr>
        <w:spacing w:after="0" w:line="259" w:lineRule="auto"/>
        <w:ind w:left="0" w:right="7" w:firstLine="0"/>
        <w:jc w:val="center"/>
        <w:rPr>
          <w:lang w:val="hr-HR"/>
        </w:rPr>
      </w:pPr>
    </w:p>
    <w:p w14:paraId="683B0FD2" w14:textId="77777777" w:rsidR="00642C3D" w:rsidRPr="006A0137" w:rsidRDefault="00642C3D">
      <w:pPr>
        <w:spacing w:after="0" w:line="259" w:lineRule="auto"/>
        <w:ind w:left="0" w:right="7" w:firstLine="0"/>
        <w:jc w:val="center"/>
        <w:rPr>
          <w:lang w:val="hr-HR"/>
        </w:rPr>
      </w:pPr>
    </w:p>
    <w:p w14:paraId="3CDAD696" w14:textId="77777777" w:rsidR="00642C3D" w:rsidRPr="006A0137" w:rsidRDefault="00371B3E">
      <w:pPr>
        <w:spacing w:after="5" w:line="249" w:lineRule="auto"/>
        <w:ind w:left="129" w:right="193"/>
        <w:jc w:val="center"/>
        <w:rPr>
          <w:lang w:val="hr-HR"/>
        </w:rPr>
      </w:pPr>
      <w:r w:rsidRPr="006A0137">
        <w:rPr>
          <w:lang w:val="hr-HR"/>
        </w:rPr>
        <w:t xml:space="preserve">P R A V I L N I K </w:t>
      </w:r>
    </w:p>
    <w:p w14:paraId="32671687" w14:textId="77777777" w:rsidR="00642C3D" w:rsidRPr="006A0137" w:rsidRDefault="00642C3D">
      <w:pPr>
        <w:spacing w:after="0" w:line="259" w:lineRule="auto"/>
        <w:ind w:left="0" w:right="7" w:firstLine="0"/>
        <w:jc w:val="center"/>
        <w:rPr>
          <w:lang w:val="hr-HR"/>
        </w:rPr>
      </w:pPr>
    </w:p>
    <w:p w14:paraId="37D8114F" w14:textId="77777777" w:rsidR="00642C3D" w:rsidRPr="006A0137" w:rsidRDefault="00371B3E" w:rsidP="00DA4688">
      <w:pPr>
        <w:spacing w:after="0" w:line="259" w:lineRule="auto"/>
        <w:ind w:right="389"/>
        <w:jc w:val="center"/>
        <w:rPr>
          <w:lang w:val="hr-HR"/>
        </w:rPr>
      </w:pPr>
      <w:r w:rsidRPr="006A0137">
        <w:rPr>
          <w:color w:val="auto"/>
          <w:lang w:val="hr-HR"/>
        </w:rPr>
        <w:t xml:space="preserve">O STUDIRANJU NA </w:t>
      </w:r>
      <w:r w:rsidR="00BA2DE7" w:rsidRPr="006A0137">
        <w:rPr>
          <w:color w:val="auto"/>
          <w:lang w:val="hr-HR"/>
        </w:rPr>
        <w:t xml:space="preserve">INTEGRIRANIM PREDDIPLOMSKIM I </w:t>
      </w:r>
      <w:r w:rsidRPr="006A0137">
        <w:rPr>
          <w:color w:val="auto"/>
          <w:lang w:val="hr-HR"/>
        </w:rPr>
        <w:t xml:space="preserve">DIPLOMSKIM STUDIJIMA </w:t>
      </w:r>
      <w:r w:rsidR="00BA2DE7" w:rsidRPr="006A0137">
        <w:rPr>
          <w:color w:val="auto"/>
          <w:lang w:val="hr-HR"/>
        </w:rPr>
        <w:t>NA</w:t>
      </w:r>
      <w:r w:rsidR="00BA2DE7" w:rsidRPr="006A0137">
        <w:rPr>
          <w:lang w:val="hr-HR"/>
        </w:rPr>
        <w:t xml:space="preserve"> SVEUČILIŠTU U ZAGREBU </w:t>
      </w:r>
      <w:r w:rsidRPr="006A0137">
        <w:rPr>
          <w:lang w:val="hr-HR"/>
        </w:rPr>
        <w:t>FARMACEUTSKO-BIOKEMIJSKO</w:t>
      </w:r>
      <w:r w:rsidR="00BA2DE7" w:rsidRPr="006A0137">
        <w:rPr>
          <w:lang w:val="hr-HR"/>
        </w:rPr>
        <w:t>M</w:t>
      </w:r>
      <w:r w:rsidRPr="006A0137">
        <w:rPr>
          <w:lang w:val="hr-HR"/>
        </w:rPr>
        <w:t xml:space="preserve"> FAKULTET</w:t>
      </w:r>
      <w:r w:rsidR="00BA2DE7" w:rsidRPr="006A0137">
        <w:rPr>
          <w:lang w:val="hr-HR"/>
        </w:rPr>
        <w:t>U</w:t>
      </w:r>
    </w:p>
    <w:p w14:paraId="771CDC7C" w14:textId="77777777" w:rsidR="00642C3D" w:rsidRPr="006A0137" w:rsidRDefault="00642C3D">
      <w:pPr>
        <w:spacing w:after="5" w:line="249" w:lineRule="auto"/>
        <w:ind w:left="129" w:right="193"/>
        <w:jc w:val="center"/>
        <w:rPr>
          <w:lang w:val="hr-HR"/>
        </w:rPr>
      </w:pPr>
    </w:p>
    <w:p w14:paraId="29438A9E" w14:textId="77777777" w:rsidR="00642C3D" w:rsidRPr="006A0137" w:rsidRDefault="00642C3D">
      <w:pPr>
        <w:spacing w:after="0" w:line="259" w:lineRule="auto"/>
        <w:ind w:left="0" w:right="7" w:firstLine="0"/>
        <w:jc w:val="center"/>
        <w:rPr>
          <w:lang w:val="hr-HR"/>
        </w:rPr>
      </w:pPr>
    </w:p>
    <w:p w14:paraId="1F2995C2" w14:textId="77777777" w:rsidR="00642C3D" w:rsidRPr="006A0137" w:rsidRDefault="00642C3D">
      <w:pPr>
        <w:spacing w:after="0" w:line="259" w:lineRule="auto"/>
        <w:ind w:left="0" w:right="7" w:firstLine="0"/>
        <w:jc w:val="center"/>
        <w:rPr>
          <w:lang w:val="hr-HR"/>
        </w:rPr>
      </w:pPr>
    </w:p>
    <w:p w14:paraId="1962FC76" w14:textId="77777777" w:rsidR="00642C3D" w:rsidRPr="006A0137" w:rsidRDefault="00642C3D">
      <w:pPr>
        <w:spacing w:after="0" w:line="259" w:lineRule="auto"/>
        <w:ind w:left="0" w:right="7" w:firstLine="0"/>
        <w:jc w:val="center"/>
        <w:rPr>
          <w:lang w:val="hr-HR"/>
        </w:rPr>
      </w:pPr>
    </w:p>
    <w:p w14:paraId="057BEB33" w14:textId="77777777" w:rsidR="00642C3D" w:rsidRPr="006A0137" w:rsidRDefault="00642C3D">
      <w:pPr>
        <w:spacing w:after="0" w:line="259" w:lineRule="auto"/>
        <w:ind w:left="0" w:right="7" w:firstLine="0"/>
        <w:jc w:val="center"/>
        <w:rPr>
          <w:lang w:val="hr-HR"/>
        </w:rPr>
      </w:pPr>
    </w:p>
    <w:p w14:paraId="7DFABD12" w14:textId="77777777" w:rsidR="00642C3D" w:rsidRPr="006A0137" w:rsidRDefault="00642C3D">
      <w:pPr>
        <w:spacing w:after="0" w:line="259" w:lineRule="auto"/>
        <w:ind w:left="0" w:right="7" w:firstLine="0"/>
        <w:jc w:val="center"/>
        <w:rPr>
          <w:lang w:val="hr-HR"/>
        </w:rPr>
      </w:pPr>
    </w:p>
    <w:p w14:paraId="17344890" w14:textId="77777777" w:rsidR="00642C3D" w:rsidRPr="006A0137" w:rsidRDefault="00642C3D">
      <w:pPr>
        <w:spacing w:after="0" w:line="259" w:lineRule="auto"/>
        <w:ind w:left="0" w:right="7" w:firstLine="0"/>
        <w:jc w:val="center"/>
        <w:rPr>
          <w:lang w:val="hr-HR"/>
        </w:rPr>
      </w:pPr>
    </w:p>
    <w:p w14:paraId="4BD07AE1" w14:textId="77777777" w:rsidR="00642C3D" w:rsidRPr="006A0137" w:rsidRDefault="00642C3D">
      <w:pPr>
        <w:spacing w:after="0" w:line="259" w:lineRule="auto"/>
        <w:ind w:left="0" w:right="7" w:firstLine="0"/>
        <w:jc w:val="center"/>
        <w:rPr>
          <w:lang w:val="hr-HR"/>
        </w:rPr>
      </w:pPr>
    </w:p>
    <w:p w14:paraId="1806D6EB" w14:textId="77777777" w:rsidR="00642C3D" w:rsidRPr="006A0137" w:rsidRDefault="00AC55D7">
      <w:pPr>
        <w:spacing w:after="5" w:line="249" w:lineRule="auto"/>
        <w:ind w:left="129" w:right="194"/>
        <w:jc w:val="center"/>
        <w:rPr>
          <w:lang w:val="hr-HR"/>
        </w:rPr>
      </w:pPr>
      <w:r>
        <w:rPr>
          <w:lang w:val="hr-HR"/>
        </w:rPr>
        <w:t>Srpanj</w:t>
      </w:r>
      <w:r w:rsidR="00371B3E" w:rsidRPr="006A0137">
        <w:rPr>
          <w:lang w:val="hr-HR"/>
        </w:rPr>
        <w:t>, 20</w:t>
      </w:r>
      <w:r w:rsidR="00BA2DE7" w:rsidRPr="006A0137">
        <w:rPr>
          <w:lang w:val="hr-HR"/>
        </w:rPr>
        <w:t>21</w:t>
      </w:r>
      <w:r w:rsidR="00371B3E" w:rsidRPr="006A0137">
        <w:rPr>
          <w:lang w:val="hr-HR"/>
        </w:rPr>
        <w:t xml:space="preserve">. </w:t>
      </w:r>
    </w:p>
    <w:p w14:paraId="596FAC4B" w14:textId="77777777" w:rsidR="00642C3D" w:rsidRPr="006A0137" w:rsidRDefault="00642C3D">
      <w:pPr>
        <w:spacing w:after="97" w:line="259" w:lineRule="auto"/>
        <w:ind w:left="568" w:right="0" w:firstLine="0"/>
        <w:rPr>
          <w:lang w:val="hr-HR"/>
        </w:rPr>
      </w:pPr>
    </w:p>
    <w:p w14:paraId="2C31988E" w14:textId="77777777" w:rsidR="00642C3D" w:rsidRPr="006A0137" w:rsidRDefault="00642C3D">
      <w:pPr>
        <w:spacing w:after="98" w:line="259" w:lineRule="auto"/>
        <w:ind w:left="568" w:right="0" w:firstLine="0"/>
        <w:rPr>
          <w:lang w:val="hr-HR"/>
        </w:rPr>
      </w:pPr>
    </w:p>
    <w:p w14:paraId="05B65B3A" w14:textId="77777777" w:rsidR="00642C3D" w:rsidRPr="006A0137" w:rsidRDefault="00642C3D">
      <w:pPr>
        <w:spacing w:after="115" w:line="259" w:lineRule="auto"/>
        <w:ind w:left="568" w:right="0" w:firstLine="0"/>
        <w:rPr>
          <w:lang w:val="hr-HR"/>
        </w:rPr>
      </w:pPr>
    </w:p>
    <w:p w14:paraId="3FD6792A" w14:textId="77777777" w:rsidR="00642C3D" w:rsidRPr="006A0137" w:rsidRDefault="00371B3E">
      <w:pPr>
        <w:spacing w:after="0" w:line="259" w:lineRule="auto"/>
        <w:ind w:left="0" w:right="0" w:firstLine="0"/>
        <w:rPr>
          <w:lang w:val="hr-HR"/>
        </w:rPr>
      </w:pPr>
      <w:r w:rsidRPr="006A0137">
        <w:rPr>
          <w:lang w:val="hr-HR"/>
        </w:rPr>
        <w:tab/>
      </w:r>
    </w:p>
    <w:p w14:paraId="21F329D5" w14:textId="77777777" w:rsidR="00642C3D" w:rsidRPr="006A0137" w:rsidRDefault="00642C3D">
      <w:pPr>
        <w:spacing w:after="98" w:line="259" w:lineRule="auto"/>
        <w:ind w:left="568" w:right="0" w:firstLine="0"/>
        <w:rPr>
          <w:lang w:val="hr-HR"/>
        </w:rPr>
      </w:pPr>
    </w:p>
    <w:p w14:paraId="0898A799" w14:textId="77777777" w:rsidR="00642C3D" w:rsidRPr="006A0137" w:rsidRDefault="00642C3D">
      <w:pPr>
        <w:spacing w:after="98" w:line="259" w:lineRule="auto"/>
        <w:ind w:left="568" w:right="0" w:firstLine="0"/>
        <w:rPr>
          <w:lang w:val="hr-HR"/>
        </w:rPr>
      </w:pPr>
    </w:p>
    <w:p w14:paraId="63625C8A" w14:textId="77777777" w:rsidR="00371B3E" w:rsidRPr="006A0137" w:rsidRDefault="00371B3E">
      <w:pPr>
        <w:spacing w:after="98" w:line="259" w:lineRule="auto"/>
        <w:ind w:left="568" w:right="0" w:firstLine="0"/>
        <w:rPr>
          <w:lang w:val="hr-HR"/>
        </w:rPr>
      </w:pPr>
    </w:p>
    <w:p w14:paraId="4F8510AB" w14:textId="77777777" w:rsidR="00371B3E" w:rsidRPr="006A0137" w:rsidRDefault="00371B3E">
      <w:pPr>
        <w:spacing w:after="98" w:line="259" w:lineRule="auto"/>
        <w:ind w:left="568" w:right="0" w:firstLine="0"/>
        <w:rPr>
          <w:lang w:val="hr-HR"/>
        </w:rPr>
      </w:pPr>
    </w:p>
    <w:p w14:paraId="3EDD5799" w14:textId="77777777" w:rsidR="00371B3E" w:rsidRPr="006A0137" w:rsidRDefault="00371B3E">
      <w:pPr>
        <w:spacing w:after="98" w:line="259" w:lineRule="auto"/>
        <w:ind w:left="568" w:right="0" w:firstLine="0"/>
        <w:rPr>
          <w:lang w:val="hr-HR"/>
        </w:rPr>
      </w:pPr>
    </w:p>
    <w:p w14:paraId="4C765C80" w14:textId="77777777" w:rsidR="00371B3E" w:rsidRPr="006A0137" w:rsidRDefault="00371B3E">
      <w:pPr>
        <w:spacing w:after="98" w:line="259" w:lineRule="auto"/>
        <w:ind w:left="568" w:right="0" w:firstLine="0"/>
        <w:rPr>
          <w:lang w:val="hr-HR"/>
        </w:rPr>
      </w:pPr>
    </w:p>
    <w:p w14:paraId="73C7851F" w14:textId="77777777" w:rsidR="00371B3E" w:rsidRPr="006A0137" w:rsidRDefault="00371B3E">
      <w:pPr>
        <w:spacing w:after="98" w:line="259" w:lineRule="auto"/>
        <w:ind w:left="568" w:right="0" w:firstLine="0"/>
        <w:rPr>
          <w:lang w:val="hr-HR"/>
        </w:rPr>
      </w:pPr>
    </w:p>
    <w:p w14:paraId="484AE24F" w14:textId="77777777" w:rsidR="00642C3D" w:rsidRPr="006A0137" w:rsidRDefault="00254E03">
      <w:pPr>
        <w:spacing w:after="107"/>
        <w:ind w:left="578" w:right="73"/>
        <w:rPr>
          <w:b/>
          <w:lang w:val="hr-HR"/>
        </w:rPr>
      </w:pPr>
      <w:r w:rsidRPr="006A0137">
        <w:rPr>
          <w:b/>
          <w:lang w:val="hr-HR"/>
        </w:rPr>
        <w:t xml:space="preserve">SADRŽAJ </w:t>
      </w:r>
    </w:p>
    <w:sdt>
      <w:sdtPr>
        <w:rPr>
          <w:lang w:val="hr-HR"/>
        </w:rPr>
        <w:id w:val="-1363279010"/>
        <w:docPartObj>
          <w:docPartGallery w:val="Table of Contents"/>
        </w:docPartObj>
      </w:sdtPr>
      <w:sdtEndPr/>
      <w:sdtContent>
        <w:p w14:paraId="7BD8C7D6" w14:textId="77777777" w:rsidR="00642C3D" w:rsidRPr="006A0137" w:rsidRDefault="009A7A4A">
          <w:pPr>
            <w:pStyle w:val="TOC1"/>
            <w:tabs>
              <w:tab w:val="right" w:pos="9146"/>
            </w:tabs>
            <w:rPr>
              <w:noProof/>
              <w:lang w:val="hr-HR"/>
            </w:rPr>
          </w:pPr>
          <w:r w:rsidRPr="006A0137">
            <w:rPr>
              <w:lang w:val="hr-HR"/>
            </w:rPr>
            <w:fldChar w:fldCharType="begin"/>
          </w:r>
          <w:r w:rsidR="00371B3E" w:rsidRPr="006A0137">
            <w:rPr>
              <w:lang w:val="hr-HR"/>
            </w:rPr>
            <w:instrText xml:space="preserve"> TOC \o "1-1" \h \z \u </w:instrText>
          </w:r>
          <w:r w:rsidRPr="006A0137">
            <w:rPr>
              <w:lang w:val="hr-HR"/>
            </w:rPr>
            <w:fldChar w:fldCharType="separate"/>
          </w:r>
          <w:hyperlink w:anchor="_Toc104499">
            <w:r w:rsidR="00371B3E" w:rsidRPr="006A0137">
              <w:rPr>
                <w:noProof/>
                <w:lang w:val="hr-HR"/>
              </w:rPr>
              <w:t xml:space="preserve">I  OPĆE ODREDBE        </w:t>
            </w:r>
            <w:r w:rsidR="00371B3E" w:rsidRPr="006A0137">
              <w:rPr>
                <w:noProof/>
                <w:lang w:val="hr-HR"/>
              </w:rPr>
              <w:tab/>
            </w:r>
            <w:r w:rsidRPr="006A0137">
              <w:rPr>
                <w:noProof/>
                <w:lang w:val="hr-HR"/>
              </w:rPr>
              <w:fldChar w:fldCharType="begin"/>
            </w:r>
            <w:r w:rsidR="00371B3E" w:rsidRPr="006A0137">
              <w:rPr>
                <w:noProof/>
                <w:lang w:val="hr-HR"/>
              </w:rPr>
              <w:instrText>PAGEREF _Toc104499 \h</w:instrText>
            </w:r>
            <w:r w:rsidRPr="006A0137">
              <w:rPr>
                <w:noProof/>
                <w:lang w:val="hr-HR"/>
              </w:rPr>
            </w:r>
            <w:r w:rsidRPr="006A0137">
              <w:rPr>
                <w:noProof/>
                <w:lang w:val="hr-HR"/>
              </w:rPr>
              <w:fldChar w:fldCharType="separate"/>
            </w:r>
            <w:r w:rsidR="00035A3A">
              <w:rPr>
                <w:noProof/>
                <w:lang w:val="hr-HR"/>
              </w:rPr>
              <w:t>3</w:t>
            </w:r>
            <w:r w:rsidRPr="006A0137">
              <w:rPr>
                <w:noProof/>
                <w:lang w:val="hr-HR"/>
              </w:rPr>
              <w:fldChar w:fldCharType="end"/>
            </w:r>
          </w:hyperlink>
        </w:p>
        <w:p w14:paraId="46776676" w14:textId="77777777" w:rsidR="00642C3D" w:rsidRPr="006A0137" w:rsidRDefault="00005506">
          <w:pPr>
            <w:pStyle w:val="TOC1"/>
            <w:tabs>
              <w:tab w:val="right" w:pos="9146"/>
            </w:tabs>
            <w:rPr>
              <w:noProof/>
              <w:lang w:val="hr-HR"/>
            </w:rPr>
          </w:pPr>
          <w:hyperlink w:anchor="_Toc104500">
            <w:r w:rsidR="00371B3E" w:rsidRPr="006A0137">
              <w:rPr>
                <w:noProof/>
                <w:lang w:val="hr-HR"/>
              </w:rPr>
              <w:t xml:space="preserve">II  STUDIJSKI PROGRAM        </w:t>
            </w:r>
            <w:r w:rsidR="00371B3E" w:rsidRPr="006A0137">
              <w:rPr>
                <w:noProof/>
                <w:lang w:val="hr-HR"/>
              </w:rPr>
              <w:tab/>
            </w:r>
            <w:r w:rsidR="009A7A4A" w:rsidRPr="006A0137">
              <w:rPr>
                <w:noProof/>
                <w:lang w:val="hr-HR"/>
              </w:rPr>
              <w:fldChar w:fldCharType="begin"/>
            </w:r>
            <w:r w:rsidR="00371B3E" w:rsidRPr="006A0137">
              <w:rPr>
                <w:noProof/>
                <w:lang w:val="hr-HR"/>
              </w:rPr>
              <w:instrText>PAGEREF _Toc104500 \h</w:instrText>
            </w:r>
            <w:r w:rsidR="009A7A4A" w:rsidRPr="006A0137">
              <w:rPr>
                <w:noProof/>
                <w:lang w:val="hr-HR"/>
              </w:rPr>
            </w:r>
            <w:r w:rsidR="009A7A4A" w:rsidRPr="006A0137">
              <w:rPr>
                <w:noProof/>
                <w:lang w:val="hr-HR"/>
              </w:rPr>
              <w:fldChar w:fldCharType="separate"/>
            </w:r>
            <w:r w:rsidR="00035A3A">
              <w:rPr>
                <w:noProof/>
                <w:lang w:val="hr-HR"/>
              </w:rPr>
              <w:t>3</w:t>
            </w:r>
            <w:r w:rsidR="009A7A4A" w:rsidRPr="006A0137">
              <w:rPr>
                <w:noProof/>
                <w:lang w:val="hr-HR"/>
              </w:rPr>
              <w:fldChar w:fldCharType="end"/>
            </w:r>
          </w:hyperlink>
        </w:p>
        <w:p w14:paraId="6DA2914F" w14:textId="77777777" w:rsidR="00642C3D" w:rsidRPr="006A0137" w:rsidRDefault="00005506">
          <w:pPr>
            <w:pStyle w:val="TOC1"/>
            <w:tabs>
              <w:tab w:val="right" w:pos="9146"/>
            </w:tabs>
            <w:rPr>
              <w:noProof/>
              <w:lang w:val="hr-HR"/>
            </w:rPr>
          </w:pPr>
          <w:hyperlink w:anchor="_Toc104501">
            <w:r w:rsidR="00371B3E" w:rsidRPr="006A0137">
              <w:rPr>
                <w:noProof/>
                <w:lang w:val="hr-HR"/>
              </w:rPr>
              <w:t xml:space="preserve">III STUDENTI         </w:t>
            </w:r>
            <w:r w:rsidR="00371B3E" w:rsidRPr="006A0137">
              <w:rPr>
                <w:noProof/>
                <w:lang w:val="hr-HR"/>
              </w:rPr>
              <w:tab/>
            </w:r>
            <w:r w:rsidR="009A7A4A" w:rsidRPr="006A0137">
              <w:rPr>
                <w:noProof/>
                <w:lang w:val="hr-HR"/>
              </w:rPr>
              <w:fldChar w:fldCharType="begin"/>
            </w:r>
            <w:r w:rsidR="00371B3E" w:rsidRPr="006A0137">
              <w:rPr>
                <w:noProof/>
                <w:lang w:val="hr-HR"/>
              </w:rPr>
              <w:instrText>PAGEREF _Toc104501 \h</w:instrText>
            </w:r>
            <w:r w:rsidR="009A7A4A" w:rsidRPr="006A0137">
              <w:rPr>
                <w:noProof/>
                <w:lang w:val="hr-HR"/>
              </w:rPr>
            </w:r>
            <w:r w:rsidR="009A7A4A" w:rsidRPr="006A0137">
              <w:rPr>
                <w:noProof/>
                <w:lang w:val="hr-HR"/>
              </w:rPr>
              <w:fldChar w:fldCharType="separate"/>
            </w:r>
            <w:r w:rsidR="00035A3A">
              <w:rPr>
                <w:noProof/>
                <w:lang w:val="hr-HR"/>
              </w:rPr>
              <w:t>6</w:t>
            </w:r>
            <w:r w:rsidR="009A7A4A" w:rsidRPr="006A0137">
              <w:rPr>
                <w:noProof/>
                <w:lang w:val="hr-HR"/>
              </w:rPr>
              <w:fldChar w:fldCharType="end"/>
            </w:r>
          </w:hyperlink>
        </w:p>
        <w:p w14:paraId="10AD78BE" w14:textId="77777777" w:rsidR="00642C3D" w:rsidRPr="006A0137" w:rsidRDefault="00005506">
          <w:pPr>
            <w:pStyle w:val="TOC1"/>
            <w:tabs>
              <w:tab w:val="right" w:pos="9146"/>
            </w:tabs>
            <w:rPr>
              <w:noProof/>
              <w:lang w:val="hr-HR"/>
            </w:rPr>
          </w:pPr>
          <w:hyperlink w:anchor="_Toc104502">
            <w:r w:rsidR="00371B3E" w:rsidRPr="006A0137">
              <w:rPr>
                <w:noProof/>
                <w:lang w:val="hr-HR"/>
              </w:rPr>
              <w:t xml:space="preserve">IV UPIS NA STUDIJ        </w:t>
            </w:r>
            <w:r w:rsidR="00371B3E" w:rsidRPr="006A0137">
              <w:rPr>
                <w:noProof/>
                <w:lang w:val="hr-HR"/>
              </w:rPr>
              <w:tab/>
            </w:r>
            <w:r w:rsidR="009A7A4A" w:rsidRPr="006A0137">
              <w:rPr>
                <w:noProof/>
                <w:lang w:val="hr-HR"/>
              </w:rPr>
              <w:fldChar w:fldCharType="begin"/>
            </w:r>
            <w:r w:rsidR="00371B3E" w:rsidRPr="006A0137">
              <w:rPr>
                <w:noProof/>
                <w:lang w:val="hr-HR"/>
              </w:rPr>
              <w:instrText>PAGEREF _Toc104502 \h</w:instrText>
            </w:r>
            <w:r w:rsidR="009A7A4A" w:rsidRPr="006A0137">
              <w:rPr>
                <w:noProof/>
                <w:lang w:val="hr-HR"/>
              </w:rPr>
            </w:r>
            <w:r w:rsidR="009A7A4A" w:rsidRPr="006A0137">
              <w:rPr>
                <w:noProof/>
                <w:lang w:val="hr-HR"/>
              </w:rPr>
              <w:fldChar w:fldCharType="separate"/>
            </w:r>
            <w:r w:rsidR="00035A3A">
              <w:rPr>
                <w:noProof/>
                <w:lang w:val="hr-HR"/>
              </w:rPr>
              <w:t>8</w:t>
            </w:r>
            <w:r w:rsidR="009A7A4A" w:rsidRPr="006A0137">
              <w:rPr>
                <w:noProof/>
                <w:lang w:val="hr-HR"/>
              </w:rPr>
              <w:fldChar w:fldCharType="end"/>
            </w:r>
          </w:hyperlink>
        </w:p>
        <w:p w14:paraId="69FDBA02" w14:textId="77777777" w:rsidR="00642C3D" w:rsidRPr="006A0137" w:rsidRDefault="00005506">
          <w:pPr>
            <w:pStyle w:val="TOC1"/>
            <w:tabs>
              <w:tab w:val="right" w:pos="9146"/>
            </w:tabs>
            <w:rPr>
              <w:noProof/>
              <w:lang w:val="hr-HR"/>
            </w:rPr>
          </w:pPr>
          <w:hyperlink w:anchor="_Toc104503">
            <w:r w:rsidR="00371B3E" w:rsidRPr="006A0137">
              <w:rPr>
                <w:noProof/>
                <w:lang w:val="hr-HR"/>
              </w:rPr>
              <w:t xml:space="preserve">V PRIJELAZ NA DRUGE SVEUČILIŠNE STUDIJE         </w:t>
            </w:r>
            <w:r w:rsidR="00371B3E" w:rsidRPr="006A0137">
              <w:rPr>
                <w:noProof/>
                <w:lang w:val="hr-HR"/>
              </w:rPr>
              <w:tab/>
            </w:r>
            <w:r w:rsidR="009A7A4A" w:rsidRPr="006A0137">
              <w:rPr>
                <w:noProof/>
                <w:lang w:val="hr-HR"/>
              </w:rPr>
              <w:fldChar w:fldCharType="begin"/>
            </w:r>
            <w:r w:rsidR="00371B3E" w:rsidRPr="006A0137">
              <w:rPr>
                <w:noProof/>
                <w:lang w:val="hr-HR"/>
              </w:rPr>
              <w:instrText>PAGEREF _Toc104503 \h</w:instrText>
            </w:r>
            <w:r w:rsidR="009A7A4A" w:rsidRPr="006A0137">
              <w:rPr>
                <w:noProof/>
                <w:lang w:val="hr-HR"/>
              </w:rPr>
            </w:r>
            <w:r w:rsidR="009A7A4A" w:rsidRPr="006A0137">
              <w:rPr>
                <w:noProof/>
                <w:lang w:val="hr-HR"/>
              </w:rPr>
              <w:fldChar w:fldCharType="separate"/>
            </w:r>
            <w:r w:rsidR="00035A3A">
              <w:rPr>
                <w:noProof/>
                <w:lang w:val="hr-HR"/>
              </w:rPr>
              <w:t>9</w:t>
            </w:r>
            <w:r w:rsidR="009A7A4A" w:rsidRPr="006A0137">
              <w:rPr>
                <w:noProof/>
                <w:lang w:val="hr-HR"/>
              </w:rPr>
              <w:fldChar w:fldCharType="end"/>
            </w:r>
          </w:hyperlink>
        </w:p>
        <w:p w14:paraId="45D5C647" w14:textId="77777777" w:rsidR="00642C3D" w:rsidRPr="006A0137" w:rsidRDefault="00005506">
          <w:pPr>
            <w:pStyle w:val="TOC1"/>
            <w:tabs>
              <w:tab w:val="right" w:pos="9146"/>
            </w:tabs>
            <w:rPr>
              <w:noProof/>
              <w:lang w:val="hr-HR"/>
            </w:rPr>
          </w:pPr>
          <w:hyperlink w:anchor="_Toc104504">
            <w:r w:rsidR="00371B3E" w:rsidRPr="006A0137">
              <w:rPr>
                <w:noProof/>
                <w:lang w:val="hr-HR"/>
              </w:rPr>
              <w:t xml:space="preserve">VI MOBILNOST STUDENATA       </w:t>
            </w:r>
            <w:r w:rsidR="00371B3E" w:rsidRPr="006A0137">
              <w:rPr>
                <w:noProof/>
                <w:lang w:val="hr-HR"/>
              </w:rPr>
              <w:tab/>
            </w:r>
            <w:r w:rsidR="009A7A4A" w:rsidRPr="006A0137">
              <w:rPr>
                <w:noProof/>
                <w:lang w:val="hr-HR"/>
              </w:rPr>
              <w:fldChar w:fldCharType="begin"/>
            </w:r>
            <w:r w:rsidR="00371B3E" w:rsidRPr="006A0137">
              <w:rPr>
                <w:noProof/>
                <w:lang w:val="hr-HR"/>
              </w:rPr>
              <w:instrText>PAGEREF _Toc104504 \h</w:instrText>
            </w:r>
            <w:r w:rsidR="009A7A4A" w:rsidRPr="006A0137">
              <w:rPr>
                <w:noProof/>
                <w:lang w:val="hr-HR"/>
              </w:rPr>
            </w:r>
            <w:r w:rsidR="009A7A4A" w:rsidRPr="006A0137">
              <w:rPr>
                <w:noProof/>
                <w:lang w:val="hr-HR"/>
              </w:rPr>
              <w:fldChar w:fldCharType="separate"/>
            </w:r>
            <w:r w:rsidR="00035A3A">
              <w:rPr>
                <w:noProof/>
                <w:lang w:val="hr-HR"/>
              </w:rPr>
              <w:t>11</w:t>
            </w:r>
            <w:r w:rsidR="009A7A4A" w:rsidRPr="006A0137">
              <w:rPr>
                <w:noProof/>
                <w:lang w:val="hr-HR"/>
              </w:rPr>
              <w:fldChar w:fldCharType="end"/>
            </w:r>
          </w:hyperlink>
        </w:p>
        <w:p w14:paraId="35246CAF" w14:textId="77777777" w:rsidR="00642C3D" w:rsidRPr="006A0137" w:rsidRDefault="00005506">
          <w:pPr>
            <w:pStyle w:val="TOC1"/>
            <w:tabs>
              <w:tab w:val="right" w:pos="9146"/>
            </w:tabs>
            <w:rPr>
              <w:noProof/>
              <w:lang w:val="hr-HR"/>
            </w:rPr>
          </w:pPr>
          <w:hyperlink w:anchor="_Toc104505">
            <w:r w:rsidR="00371B3E" w:rsidRPr="006A0137">
              <w:rPr>
                <w:noProof/>
                <w:lang w:val="hr-HR"/>
              </w:rPr>
              <w:t xml:space="preserve">VII ORGANIZACIJA NASTAVE       </w:t>
            </w:r>
            <w:r w:rsidR="00371B3E" w:rsidRPr="006A0137">
              <w:rPr>
                <w:noProof/>
                <w:lang w:val="hr-HR"/>
              </w:rPr>
              <w:tab/>
            </w:r>
            <w:r w:rsidR="009A7A4A" w:rsidRPr="006A0137">
              <w:rPr>
                <w:noProof/>
                <w:lang w:val="hr-HR"/>
              </w:rPr>
              <w:fldChar w:fldCharType="begin"/>
            </w:r>
            <w:r w:rsidR="00371B3E" w:rsidRPr="006A0137">
              <w:rPr>
                <w:noProof/>
                <w:lang w:val="hr-HR"/>
              </w:rPr>
              <w:instrText>PAGEREF _Toc104505 \h</w:instrText>
            </w:r>
            <w:r w:rsidR="009A7A4A" w:rsidRPr="006A0137">
              <w:rPr>
                <w:noProof/>
                <w:lang w:val="hr-HR"/>
              </w:rPr>
            </w:r>
            <w:r w:rsidR="009A7A4A" w:rsidRPr="006A0137">
              <w:rPr>
                <w:noProof/>
                <w:lang w:val="hr-HR"/>
              </w:rPr>
              <w:fldChar w:fldCharType="separate"/>
            </w:r>
            <w:r w:rsidR="00035A3A">
              <w:rPr>
                <w:noProof/>
                <w:lang w:val="hr-HR"/>
              </w:rPr>
              <w:t>11</w:t>
            </w:r>
            <w:r w:rsidR="009A7A4A" w:rsidRPr="006A0137">
              <w:rPr>
                <w:noProof/>
                <w:lang w:val="hr-HR"/>
              </w:rPr>
              <w:fldChar w:fldCharType="end"/>
            </w:r>
          </w:hyperlink>
        </w:p>
        <w:p w14:paraId="516A35B6" w14:textId="77777777" w:rsidR="00642C3D" w:rsidRPr="006A0137" w:rsidRDefault="00005506">
          <w:pPr>
            <w:pStyle w:val="TOC1"/>
            <w:tabs>
              <w:tab w:val="right" w:pos="9146"/>
            </w:tabs>
            <w:rPr>
              <w:noProof/>
              <w:lang w:val="hr-HR"/>
            </w:rPr>
          </w:pPr>
          <w:hyperlink w:anchor="_Toc104506">
            <w:r w:rsidR="00371B3E" w:rsidRPr="006A0137">
              <w:rPr>
                <w:noProof/>
                <w:lang w:val="hr-HR"/>
              </w:rPr>
              <w:t xml:space="preserve">VIII OPTEREĆENJE STUDENATA       </w:t>
            </w:r>
            <w:r w:rsidR="00371B3E" w:rsidRPr="006A0137">
              <w:rPr>
                <w:noProof/>
                <w:lang w:val="hr-HR"/>
              </w:rPr>
              <w:tab/>
            </w:r>
            <w:r w:rsidR="009A7A4A" w:rsidRPr="006A0137">
              <w:rPr>
                <w:noProof/>
                <w:lang w:val="hr-HR"/>
              </w:rPr>
              <w:fldChar w:fldCharType="begin"/>
            </w:r>
            <w:r w:rsidR="00371B3E" w:rsidRPr="006A0137">
              <w:rPr>
                <w:noProof/>
                <w:lang w:val="hr-HR"/>
              </w:rPr>
              <w:instrText>PAGEREF _Toc104506 \h</w:instrText>
            </w:r>
            <w:r w:rsidR="009A7A4A" w:rsidRPr="006A0137">
              <w:rPr>
                <w:noProof/>
                <w:lang w:val="hr-HR"/>
              </w:rPr>
            </w:r>
            <w:r w:rsidR="009A7A4A" w:rsidRPr="006A0137">
              <w:rPr>
                <w:noProof/>
                <w:lang w:val="hr-HR"/>
              </w:rPr>
              <w:fldChar w:fldCharType="separate"/>
            </w:r>
            <w:r w:rsidR="00035A3A">
              <w:rPr>
                <w:noProof/>
                <w:lang w:val="hr-HR"/>
              </w:rPr>
              <w:t>12</w:t>
            </w:r>
            <w:r w:rsidR="009A7A4A" w:rsidRPr="006A0137">
              <w:rPr>
                <w:noProof/>
                <w:lang w:val="hr-HR"/>
              </w:rPr>
              <w:fldChar w:fldCharType="end"/>
            </w:r>
          </w:hyperlink>
        </w:p>
        <w:p w14:paraId="729B7389" w14:textId="77777777" w:rsidR="00642C3D" w:rsidRPr="006A0137" w:rsidRDefault="00005506">
          <w:pPr>
            <w:pStyle w:val="TOC1"/>
            <w:tabs>
              <w:tab w:val="right" w:pos="9146"/>
            </w:tabs>
            <w:rPr>
              <w:noProof/>
              <w:lang w:val="hr-HR"/>
            </w:rPr>
          </w:pPr>
          <w:hyperlink w:anchor="_Toc104507">
            <w:r w:rsidR="00371B3E" w:rsidRPr="006A0137">
              <w:rPr>
                <w:noProof/>
                <w:lang w:val="hr-HR"/>
              </w:rPr>
              <w:t xml:space="preserve">IX NAPREDOVANJE KROZ STUDIJ      </w:t>
            </w:r>
            <w:r w:rsidR="00371B3E" w:rsidRPr="006A0137">
              <w:rPr>
                <w:noProof/>
                <w:lang w:val="hr-HR"/>
              </w:rPr>
              <w:tab/>
            </w:r>
            <w:r w:rsidR="009A7A4A" w:rsidRPr="006A0137">
              <w:rPr>
                <w:noProof/>
                <w:lang w:val="hr-HR"/>
              </w:rPr>
              <w:fldChar w:fldCharType="begin"/>
            </w:r>
            <w:r w:rsidR="00371B3E" w:rsidRPr="006A0137">
              <w:rPr>
                <w:noProof/>
                <w:lang w:val="hr-HR"/>
              </w:rPr>
              <w:instrText>PAGEREF _Toc104507 \h</w:instrText>
            </w:r>
            <w:r w:rsidR="009A7A4A" w:rsidRPr="006A0137">
              <w:rPr>
                <w:noProof/>
                <w:lang w:val="hr-HR"/>
              </w:rPr>
            </w:r>
            <w:r w:rsidR="009A7A4A" w:rsidRPr="006A0137">
              <w:rPr>
                <w:noProof/>
                <w:lang w:val="hr-HR"/>
              </w:rPr>
              <w:fldChar w:fldCharType="separate"/>
            </w:r>
            <w:r w:rsidR="00035A3A">
              <w:rPr>
                <w:noProof/>
                <w:lang w:val="hr-HR"/>
              </w:rPr>
              <w:t>13</w:t>
            </w:r>
            <w:r w:rsidR="009A7A4A" w:rsidRPr="006A0137">
              <w:rPr>
                <w:noProof/>
                <w:lang w:val="hr-HR"/>
              </w:rPr>
              <w:fldChar w:fldCharType="end"/>
            </w:r>
          </w:hyperlink>
        </w:p>
        <w:p w14:paraId="50AC489A" w14:textId="77777777" w:rsidR="00642C3D" w:rsidRPr="006A0137" w:rsidRDefault="00005506">
          <w:pPr>
            <w:pStyle w:val="TOC1"/>
            <w:tabs>
              <w:tab w:val="right" w:pos="9146"/>
            </w:tabs>
            <w:rPr>
              <w:noProof/>
              <w:lang w:val="hr-HR"/>
            </w:rPr>
          </w:pPr>
          <w:hyperlink w:anchor="_Toc104508">
            <w:r w:rsidR="00371B3E" w:rsidRPr="006A0137">
              <w:rPr>
                <w:noProof/>
                <w:lang w:val="hr-HR"/>
              </w:rPr>
              <w:t xml:space="preserve">X  ISPIT                   </w:t>
            </w:r>
            <w:r w:rsidR="00371B3E" w:rsidRPr="006A0137">
              <w:rPr>
                <w:noProof/>
                <w:lang w:val="hr-HR"/>
              </w:rPr>
              <w:tab/>
            </w:r>
            <w:r w:rsidR="009A7A4A" w:rsidRPr="006A0137">
              <w:rPr>
                <w:noProof/>
                <w:lang w:val="hr-HR"/>
              </w:rPr>
              <w:fldChar w:fldCharType="begin"/>
            </w:r>
            <w:r w:rsidR="00371B3E" w:rsidRPr="006A0137">
              <w:rPr>
                <w:noProof/>
                <w:lang w:val="hr-HR"/>
              </w:rPr>
              <w:instrText>PAGEREF _Toc104508 \h</w:instrText>
            </w:r>
            <w:r w:rsidR="009A7A4A" w:rsidRPr="006A0137">
              <w:rPr>
                <w:noProof/>
                <w:lang w:val="hr-HR"/>
              </w:rPr>
            </w:r>
            <w:r w:rsidR="009A7A4A" w:rsidRPr="006A0137">
              <w:rPr>
                <w:noProof/>
                <w:lang w:val="hr-HR"/>
              </w:rPr>
              <w:fldChar w:fldCharType="separate"/>
            </w:r>
            <w:r w:rsidR="00035A3A">
              <w:rPr>
                <w:noProof/>
                <w:lang w:val="hr-HR"/>
              </w:rPr>
              <w:t>14</w:t>
            </w:r>
            <w:r w:rsidR="009A7A4A" w:rsidRPr="006A0137">
              <w:rPr>
                <w:noProof/>
                <w:lang w:val="hr-HR"/>
              </w:rPr>
              <w:fldChar w:fldCharType="end"/>
            </w:r>
          </w:hyperlink>
        </w:p>
        <w:p w14:paraId="7C6A2345" w14:textId="77777777" w:rsidR="00642C3D" w:rsidRPr="006A0137" w:rsidRDefault="00005506">
          <w:pPr>
            <w:pStyle w:val="TOC1"/>
            <w:tabs>
              <w:tab w:val="right" w:pos="9146"/>
            </w:tabs>
            <w:rPr>
              <w:noProof/>
              <w:lang w:val="hr-HR"/>
            </w:rPr>
          </w:pPr>
          <w:hyperlink w:anchor="_Toc104509">
            <w:r w:rsidR="00371B3E" w:rsidRPr="006A0137">
              <w:rPr>
                <w:noProof/>
                <w:lang w:val="hr-HR"/>
              </w:rPr>
              <w:t xml:space="preserve">XI POHVALE I NAGRAĐIVANJE STUDENATA     </w:t>
            </w:r>
            <w:r w:rsidR="00371B3E" w:rsidRPr="006A0137">
              <w:rPr>
                <w:noProof/>
                <w:lang w:val="hr-HR"/>
              </w:rPr>
              <w:tab/>
            </w:r>
            <w:r w:rsidR="009A7A4A" w:rsidRPr="006A0137">
              <w:rPr>
                <w:noProof/>
                <w:lang w:val="hr-HR"/>
              </w:rPr>
              <w:fldChar w:fldCharType="begin"/>
            </w:r>
            <w:r w:rsidR="00371B3E" w:rsidRPr="006A0137">
              <w:rPr>
                <w:noProof/>
                <w:lang w:val="hr-HR"/>
              </w:rPr>
              <w:instrText>PAGEREF _Toc104509 \h</w:instrText>
            </w:r>
            <w:r w:rsidR="009A7A4A" w:rsidRPr="006A0137">
              <w:rPr>
                <w:noProof/>
                <w:lang w:val="hr-HR"/>
              </w:rPr>
            </w:r>
            <w:r w:rsidR="009A7A4A" w:rsidRPr="006A0137">
              <w:rPr>
                <w:noProof/>
                <w:lang w:val="hr-HR"/>
              </w:rPr>
              <w:fldChar w:fldCharType="separate"/>
            </w:r>
            <w:r w:rsidR="00035A3A">
              <w:rPr>
                <w:noProof/>
                <w:lang w:val="hr-HR"/>
              </w:rPr>
              <w:t>17</w:t>
            </w:r>
            <w:r w:rsidR="009A7A4A" w:rsidRPr="006A0137">
              <w:rPr>
                <w:noProof/>
                <w:lang w:val="hr-HR"/>
              </w:rPr>
              <w:fldChar w:fldCharType="end"/>
            </w:r>
          </w:hyperlink>
        </w:p>
        <w:p w14:paraId="0ED7FA6B" w14:textId="77777777" w:rsidR="00642C3D" w:rsidRPr="006A0137" w:rsidRDefault="00005506">
          <w:pPr>
            <w:pStyle w:val="TOC1"/>
            <w:tabs>
              <w:tab w:val="right" w:pos="9146"/>
            </w:tabs>
            <w:rPr>
              <w:noProof/>
              <w:lang w:val="hr-HR"/>
            </w:rPr>
          </w:pPr>
          <w:hyperlink w:anchor="_Toc104510">
            <w:r w:rsidR="00371B3E" w:rsidRPr="006A0137">
              <w:rPr>
                <w:noProof/>
                <w:lang w:val="hr-HR"/>
              </w:rPr>
              <w:t xml:space="preserve">XII DIPLOMSKI RAD      </w:t>
            </w:r>
            <w:r w:rsidR="00371B3E" w:rsidRPr="006A0137">
              <w:rPr>
                <w:noProof/>
                <w:lang w:val="hr-HR"/>
              </w:rPr>
              <w:tab/>
            </w:r>
            <w:r w:rsidR="009A7A4A" w:rsidRPr="006A0137">
              <w:rPr>
                <w:noProof/>
                <w:lang w:val="hr-HR"/>
              </w:rPr>
              <w:fldChar w:fldCharType="begin"/>
            </w:r>
            <w:r w:rsidR="00371B3E" w:rsidRPr="006A0137">
              <w:rPr>
                <w:noProof/>
                <w:lang w:val="hr-HR"/>
              </w:rPr>
              <w:instrText>PAGEREF _Toc104510 \h</w:instrText>
            </w:r>
            <w:r w:rsidR="009A7A4A" w:rsidRPr="006A0137">
              <w:rPr>
                <w:noProof/>
                <w:lang w:val="hr-HR"/>
              </w:rPr>
            </w:r>
            <w:r w:rsidR="009A7A4A" w:rsidRPr="006A0137">
              <w:rPr>
                <w:noProof/>
                <w:lang w:val="hr-HR"/>
              </w:rPr>
              <w:fldChar w:fldCharType="separate"/>
            </w:r>
            <w:r w:rsidR="00035A3A">
              <w:rPr>
                <w:noProof/>
                <w:lang w:val="hr-HR"/>
              </w:rPr>
              <w:t>19</w:t>
            </w:r>
            <w:r w:rsidR="009A7A4A" w:rsidRPr="006A0137">
              <w:rPr>
                <w:noProof/>
                <w:lang w:val="hr-HR"/>
              </w:rPr>
              <w:fldChar w:fldCharType="end"/>
            </w:r>
          </w:hyperlink>
        </w:p>
        <w:p w14:paraId="0EAE812A" w14:textId="77777777" w:rsidR="00642C3D" w:rsidRPr="006A0137" w:rsidRDefault="00005506">
          <w:pPr>
            <w:pStyle w:val="TOC1"/>
            <w:tabs>
              <w:tab w:val="right" w:pos="9146"/>
            </w:tabs>
            <w:rPr>
              <w:noProof/>
              <w:lang w:val="hr-HR"/>
            </w:rPr>
          </w:pPr>
          <w:hyperlink w:anchor="_Toc104511">
            <w:r w:rsidR="00371B3E" w:rsidRPr="006A0137">
              <w:rPr>
                <w:noProof/>
                <w:lang w:val="hr-HR"/>
              </w:rPr>
              <w:t xml:space="preserve">XIII </w:t>
            </w:r>
            <w:r w:rsidR="00C84F5C" w:rsidRPr="006A0137">
              <w:rPr>
                <w:noProof/>
                <w:lang w:val="hr-HR"/>
              </w:rPr>
              <w:t>ZAVRŠETAK STUDIJA</w:t>
            </w:r>
            <w:r w:rsidR="00371B3E" w:rsidRPr="006A0137">
              <w:rPr>
                <w:noProof/>
                <w:lang w:val="hr-HR"/>
              </w:rPr>
              <w:t xml:space="preserve">    </w:t>
            </w:r>
            <w:r w:rsidR="00371B3E" w:rsidRPr="006A0137">
              <w:rPr>
                <w:noProof/>
                <w:lang w:val="hr-HR"/>
              </w:rPr>
              <w:tab/>
            </w:r>
          </w:hyperlink>
          <w:r w:rsidR="00767220">
            <w:rPr>
              <w:noProof/>
              <w:lang w:val="hr-HR"/>
            </w:rPr>
            <w:t>19</w:t>
          </w:r>
        </w:p>
        <w:p w14:paraId="579DD4C4" w14:textId="77777777" w:rsidR="00642C3D" w:rsidRPr="006A0137" w:rsidRDefault="00005506">
          <w:pPr>
            <w:pStyle w:val="TOC1"/>
            <w:tabs>
              <w:tab w:val="right" w:pos="9146"/>
            </w:tabs>
            <w:rPr>
              <w:noProof/>
              <w:lang w:val="hr-HR"/>
            </w:rPr>
          </w:pPr>
          <w:hyperlink w:anchor="_Toc104512">
            <w:r w:rsidR="00371B3E" w:rsidRPr="006A0137">
              <w:rPr>
                <w:noProof/>
                <w:lang w:val="hr-HR"/>
              </w:rPr>
              <w:t xml:space="preserve">XIV SUDJELOVANJE STUDENATA U RADU FAKULTETA    </w:t>
            </w:r>
            <w:r w:rsidR="00371B3E" w:rsidRPr="006A0137">
              <w:rPr>
                <w:noProof/>
                <w:lang w:val="hr-HR"/>
              </w:rPr>
              <w:tab/>
            </w:r>
            <w:r w:rsidR="009A7A4A" w:rsidRPr="006A0137">
              <w:rPr>
                <w:noProof/>
                <w:lang w:val="hr-HR"/>
              </w:rPr>
              <w:fldChar w:fldCharType="begin"/>
            </w:r>
            <w:r w:rsidR="00371B3E" w:rsidRPr="006A0137">
              <w:rPr>
                <w:noProof/>
                <w:lang w:val="hr-HR"/>
              </w:rPr>
              <w:instrText>PAGEREF _Toc104512 \h</w:instrText>
            </w:r>
            <w:r w:rsidR="009A7A4A" w:rsidRPr="006A0137">
              <w:rPr>
                <w:noProof/>
                <w:lang w:val="hr-HR"/>
              </w:rPr>
            </w:r>
            <w:r w:rsidR="009A7A4A" w:rsidRPr="006A0137">
              <w:rPr>
                <w:noProof/>
                <w:lang w:val="hr-HR"/>
              </w:rPr>
              <w:fldChar w:fldCharType="separate"/>
            </w:r>
            <w:r w:rsidR="00035A3A">
              <w:rPr>
                <w:noProof/>
                <w:lang w:val="hr-HR"/>
              </w:rPr>
              <w:t>20</w:t>
            </w:r>
            <w:r w:rsidR="009A7A4A" w:rsidRPr="006A0137">
              <w:rPr>
                <w:noProof/>
                <w:lang w:val="hr-HR"/>
              </w:rPr>
              <w:fldChar w:fldCharType="end"/>
            </w:r>
          </w:hyperlink>
        </w:p>
        <w:p w14:paraId="5CF838FF" w14:textId="77777777" w:rsidR="00642C3D" w:rsidRPr="006A0137" w:rsidRDefault="00005506">
          <w:pPr>
            <w:pStyle w:val="TOC1"/>
            <w:tabs>
              <w:tab w:val="right" w:pos="9146"/>
            </w:tabs>
            <w:rPr>
              <w:noProof/>
              <w:lang w:val="hr-HR"/>
            </w:rPr>
          </w:pPr>
          <w:hyperlink w:anchor="_Toc104513">
            <w:r w:rsidR="00371B3E" w:rsidRPr="006A0137">
              <w:rPr>
                <w:noProof/>
                <w:lang w:val="hr-HR"/>
              </w:rPr>
              <w:t xml:space="preserve">XV PRIJELAZNE I ZAVRŠNE ODREDBE      </w:t>
            </w:r>
            <w:r w:rsidR="00371B3E" w:rsidRPr="006A0137">
              <w:rPr>
                <w:noProof/>
                <w:lang w:val="hr-HR"/>
              </w:rPr>
              <w:tab/>
            </w:r>
            <w:r w:rsidR="009A7A4A" w:rsidRPr="006A0137">
              <w:rPr>
                <w:noProof/>
                <w:lang w:val="hr-HR"/>
              </w:rPr>
              <w:fldChar w:fldCharType="begin"/>
            </w:r>
            <w:r w:rsidR="00371B3E" w:rsidRPr="006A0137">
              <w:rPr>
                <w:noProof/>
                <w:lang w:val="hr-HR"/>
              </w:rPr>
              <w:instrText>PAGEREF _Toc104513 \h</w:instrText>
            </w:r>
            <w:r w:rsidR="009A7A4A" w:rsidRPr="006A0137">
              <w:rPr>
                <w:noProof/>
                <w:lang w:val="hr-HR"/>
              </w:rPr>
            </w:r>
            <w:r w:rsidR="009A7A4A" w:rsidRPr="006A0137">
              <w:rPr>
                <w:noProof/>
                <w:lang w:val="hr-HR"/>
              </w:rPr>
              <w:fldChar w:fldCharType="separate"/>
            </w:r>
            <w:r w:rsidR="00035A3A">
              <w:rPr>
                <w:noProof/>
                <w:lang w:val="hr-HR"/>
              </w:rPr>
              <w:t>21</w:t>
            </w:r>
            <w:r w:rsidR="009A7A4A" w:rsidRPr="006A0137">
              <w:rPr>
                <w:noProof/>
                <w:lang w:val="hr-HR"/>
              </w:rPr>
              <w:fldChar w:fldCharType="end"/>
            </w:r>
          </w:hyperlink>
        </w:p>
        <w:p w14:paraId="39AF67A7" w14:textId="77777777" w:rsidR="00642C3D" w:rsidRPr="006A0137" w:rsidRDefault="009A7A4A">
          <w:pPr>
            <w:rPr>
              <w:lang w:val="hr-HR"/>
            </w:rPr>
          </w:pPr>
          <w:r w:rsidRPr="006A0137">
            <w:rPr>
              <w:lang w:val="hr-HR"/>
            </w:rPr>
            <w:fldChar w:fldCharType="end"/>
          </w:r>
        </w:p>
      </w:sdtContent>
    </w:sdt>
    <w:p w14:paraId="1928436B" w14:textId="77777777" w:rsidR="00371B3E" w:rsidRPr="006A0137" w:rsidRDefault="00371B3E" w:rsidP="00371B3E">
      <w:pPr>
        <w:spacing w:after="360" w:line="351" w:lineRule="auto"/>
        <w:ind w:left="553" w:right="420" w:firstLine="0"/>
        <w:jc w:val="both"/>
        <w:rPr>
          <w:lang w:val="hr-HR"/>
        </w:rPr>
      </w:pPr>
    </w:p>
    <w:p w14:paraId="38AF19DE" w14:textId="77777777" w:rsidR="00371B3E" w:rsidRPr="006A0137" w:rsidRDefault="00371B3E" w:rsidP="00371B3E">
      <w:pPr>
        <w:spacing w:after="360" w:line="351" w:lineRule="auto"/>
        <w:ind w:left="553" w:right="420" w:firstLine="0"/>
        <w:jc w:val="both"/>
        <w:rPr>
          <w:lang w:val="hr-HR"/>
        </w:rPr>
      </w:pPr>
    </w:p>
    <w:p w14:paraId="308023C1" w14:textId="77777777" w:rsidR="00371B3E" w:rsidRPr="006A0137" w:rsidRDefault="00371B3E" w:rsidP="00371B3E">
      <w:pPr>
        <w:spacing w:after="360" w:line="351" w:lineRule="auto"/>
        <w:ind w:left="553" w:right="420" w:firstLine="0"/>
        <w:jc w:val="both"/>
        <w:rPr>
          <w:lang w:val="hr-HR"/>
        </w:rPr>
      </w:pPr>
    </w:p>
    <w:p w14:paraId="3EE86F3E" w14:textId="77777777" w:rsidR="00371B3E" w:rsidRPr="006A0137" w:rsidRDefault="00371B3E" w:rsidP="00371B3E">
      <w:pPr>
        <w:spacing w:after="360" w:line="351" w:lineRule="auto"/>
        <w:ind w:left="553" w:right="420" w:firstLine="0"/>
        <w:jc w:val="both"/>
        <w:rPr>
          <w:lang w:val="hr-HR"/>
        </w:rPr>
      </w:pPr>
    </w:p>
    <w:p w14:paraId="760065FA" w14:textId="77777777" w:rsidR="00371B3E" w:rsidRPr="006A0137" w:rsidRDefault="00371B3E" w:rsidP="00371B3E">
      <w:pPr>
        <w:spacing w:after="360" w:line="351" w:lineRule="auto"/>
        <w:ind w:left="553" w:right="420" w:firstLine="0"/>
        <w:jc w:val="both"/>
        <w:rPr>
          <w:lang w:val="hr-HR"/>
        </w:rPr>
      </w:pPr>
    </w:p>
    <w:p w14:paraId="08551A77" w14:textId="77777777" w:rsidR="006F0314" w:rsidRPr="006A0137" w:rsidRDefault="006F0314" w:rsidP="00371B3E">
      <w:pPr>
        <w:spacing w:after="360" w:line="351" w:lineRule="auto"/>
        <w:ind w:left="553" w:right="420" w:firstLine="0"/>
        <w:jc w:val="both"/>
        <w:rPr>
          <w:lang w:val="hr-HR"/>
        </w:rPr>
      </w:pPr>
    </w:p>
    <w:p w14:paraId="43E4F769" w14:textId="77777777" w:rsidR="006F0314" w:rsidRPr="006A0137" w:rsidRDefault="006F0314" w:rsidP="00371B3E">
      <w:pPr>
        <w:spacing w:after="360" w:line="351" w:lineRule="auto"/>
        <w:ind w:left="553" w:right="420" w:firstLine="0"/>
        <w:jc w:val="both"/>
        <w:rPr>
          <w:lang w:val="hr-HR"/>
        </w:rPr>
      </w:pPr>
    </w:p>
    <w:p w14:paraId="41F4491E" w14:textId="77777777" w:rsidR="006F0314" w:rsidRPr="006A0137" w:rsidRDefault="006F0314" w:rsidP="00371B3E">
      <w:pPr>
        <w:spacing w:after="360" w:line="351" w:lineRule="auto"/>
        <w:ind w:left="553" w:right="420" w:firstLine="0"/>
        <w:jc w:val="both"/>
        <w:rPr>
          <w:lang w:val="hr-HR"/>
        </w:rPr>
      </w:pPr>
    </w:p>
    <w:p w14:paraId="53A5D2CC" w14:textId="77777777" w:rsidR="006F0314" w:rsidRPr="006A0137" w:rsidRDefault="006F0314" w:rsidP="00371B3E">
      <w:pPr>
        <w:spacing w:after="360" w:line="351" w:lineRule="auto"/>
        <w:ind w:left="553" w:right="420" w:firstLine="0"/>
        <w:jc w:val="both"/>
        <w:rPr>
          <w:lang w:val="hr-HR"/>
        </w:rPr>
      </w:pPr>
    </w:p>
    <w:p w14:paraId="1B94C037" w14:textId="77777777" w:rsidR="00371B3E" w:rsidRPr="006A0137" w:rsidRDefault="00371B3E" w:rsidP="00371B3E">
      <w:pPr>
        <w:spacing w:after="360" w:line="351" w:lineRule="auto"/>
        <w:ind w:left="553" w:right="420" w:firstLine="0"/>
        <w:jc w:val="both"/>
        <w:rPr>
          <w:lang w:val="hr-HR"/>
        </w:rPr>
      </w:pPr>
    </w:p>
    <w:p w14:paraId="349ECB3C" w14:textId="77777777" w:rsidR="001459F4" w:rsidRPr="006A0137" w:rsidRDefault="001459F4" w:rsidP="000E646B">
      <w:pPr>
        <w:ind w:left="356"/>
        <w:jc w:val="both"/>
        <w:rPr>
          <w:lang w:val="hr-HR"/>
        </w:rPr>
        <w:sectPr w:rsidR="001459F4" w:rsidRPr="006A0137" w:rsidSect="00FC6769">
          <w:footerReference w:type="even" r:id="rId9"/>
          <w:footerReference w:type="default" r:id="rId10"/>
          <w:footerReference w:type="first" r:id="rId11"/>
          <w:pgSz w:w="11887" w:h="16812"/>
          <w:pgMar w:top="1440" w:right="1440" w:bottom="1440" w:left="1440" w:header="720" w:footer="720" w:gutter="0"/>
          <w:cols w:space="720"/>
        </w:sectPr>
      </w:pPr>
    </w:p>
    <w:p w14:paraId="4AE77AB0" w14:textId="155BE747" w:rsidR="0098334D" w:rsidRPr="00AC55D7" w:rsidRDefault="0098334D" w:rsidP="0098334D">
      <w:pPr>
        <w:pStyle w:val="Heading1"/>
        <w:numPr>
          <w:ilvl w:val="0"/>
          <w:numId w:val="0"/>
        </w:numPr>
        <w:ind w:left="352"/>
        <w:jc w:val="both"/>
        <w:rPr>
          <w:rFonts w:ascii="Times New Roman" w:eastAsiaTheme="minorEastAsia" w:hAnsi="Times New Roman" w:cs="Times New Roman"/>
          <w:color w:val="auto"/>
          <w:sz w:val="24"/>
          <w:szCs w:val="24"/>
          <w:lang w:val="hr-HR" w:eastAsia="hr-HR"/>
        </w:rPr>
      </w:pPr>
      <w:r w:rsidRPr="00AC55D7">
        <w:rPr>
          <w:color w:val="auto"/>
          <w:lang w:val="hr-HR"/>
        </w:rPr>
        <w:lastRenderedPageBreak/>
        <w:t xml:space="preserve">Temeljem Zakona o znanstvenoj djelatnosti i visokom obrazovanju (Narodne novine broj 123/03, 105/04, 174/04, 46/07, 45/09, 63/11, 94/13, 139/13, 101/14, 60/15, 131/17), Statuta Sveučilišta u Zagrebu, Pravilnika o studiranju na preddiplomskim i diplomskim studijima Sveučilišta u Zagrebu i članka 94. stavka 5. Statuta Farmaceutsko-biokemijskog fakulteta (u daljnjem tekstu: Fakultet), Sveučilište u Zagrebu Farmaceutsko-biokemijski fakultet donosi Pravilnik o studiranju na integriranim preddiplomskim i diplomskim studijima </w:t>
      </w:r>
      <w:r w:rsidR="006D15E3">
        <w:rPr>
          <w:color w:val="auto"/>
          <w:lang w:val="hr-HR"/>
        </w:rPr>
        <w:t xml:space="preserve">Sveučilišta u Zagrebu </w:t>
      </w:r>
      <w:r w:rsidRPr="00AC55D7">
        <w:rPr>
          <w:color w:val="auto"/>
          <w:lang w:val="hr-HR"/>
        </w:rPr>
        <w:t xml:space="preserve">Farmaceutsko-biokemijskog fakulteta. </w:t>
      </w:r>
    </w:p>
    <w:p w14:paraId="2D5A8D20" w14:textId="77777777" w:rsidR="005C551F" w:rsidRPr="00AC55D7" w:rsidRDefault="005C551F" w:rsidP="005C551F">
      <w:pPr>
        <w:rPr>
          <w:color w:val="auto"/>
          <w:lang w:val="hr-HR" w:eastAsia="hr-HR"/>
        </w:rPr>
      </w:pPr>
    </w:p>
    <w:p w14:paraId="05E4E0A4" w14:textId="77777777" w:rsidR="005C551F" w:rsidRPr="00AC55D7" w:rsidRDefault="005C551F" w:rsidP="005C551F">
      <w:pPr>
        <w:rPr>
          <w:color w:val="auto"/>
          <w:lang w:val="hr-HR" w:eastAsia="hr-HR"/>
        </w:rPr>
      </w:pPr>
    </w:p>
    <w:p w14:paraId="388AA927" w14:textId="77777777" w:rsidR="005C551F" w:rsidRPr="00AC55D7" w:rsidRDefault="005C551F" w:rsidP="005C551F">
      <w:pPr>
        <w:rPr>
          <w:color w:val="auto"/>
          <w:lang w:val="hr-HR" w:eastAsia="hr-HR"/>
        </w:rPr>
      </w:pPr>
    </w:p>
    <w:p w14:paraId="3A881223" w14:textId="77777777" w:rsidR="00642C3D" w:rsidRPr="006A0137" w:rsidRDefault="00371B3E">
      <w:pPr>
        <w:spacing w:after="471" w:line="249" w:lineRule="auto"/>
        <w:ind w:left="352" w:right="56"/>
        <w:jc w:val="center"/>
        <w:rPr>
          <w:lang w:val="hr-HR"/>
        </w:rPr>
      </w:pPr>
      <w:r w:rsidRPr="006A0137">
        <w:rPr>
          <w:b/>
          <w:lang w:val="hr-HR"/>
        </w:rPr>
        <w:t xml:space="preserve">PRAVILNIK O STUDIRANJU NA </w:t>
      </w:r>
      <w:r w:rsidR="00BA2DE7" w:rsidRPr="006A0137">
        <w:rPr>
          <w:b/>
          <w:lang w:val="hr-HR"/>
        </w:rPr>
        <w:t>INTEGRIRANIM PREDDIPLOMSKIM I</w:t>
      </w:r>
      <w:r w:rsidR="00BA2DE7" w:rsidRPr="006A0137">
        <w:rPr>
          <w:lang w:val="hr-HR"/>
        </w:rPr>
        <w:t xml:space="preserve"> </w:t>
      </w:r>
      <w:r w:rsidRPr="006A0137">
        <w:rPr>
          <w:b/>
          <w:lang w:val="hr-HR"/>
        </w:rPr>
        <w:t xml:space="preserve">DIPLOMSKIM STUDIJIMA </w:t>
      </w:r>
      <w:r w:rsidR="00BA2DE7" w:rsidRPr="006A0137">
        <w:rPr>
          <w:b/>
          <w:lang w:val="hr-HR"/>
        </w:rPr>
        <w:t xml:space="preserve">SVEUČILIŠTA U ZAGREBU </w:t>
      </w:r>
      <w:r w:rsidRPr="006A0137">
        <w:rPr>
          <w:b/>
          <w:lang w:val="hr-HR"/>
        </w:rPr>
        <w:t>FARMACEUTSKO</w:t>
      </w:r>
      <w:r w:rsidR="00BA2DE7" w:rsidRPr="006A0137">
        <w:rPr>
          <w:b/>
          <w:lang w:val="hr-HR"/>
        </w:rPr>
        <w:t>-</w:t>
      </w:r>
      <w:r w:rsidRPr="006A0137">
        <w:rPr>
          <w:b/>
          <w:lang w:val="hr-HR"/>
        </w:rPr>
        <w:t xml:space="preserve">BIOKEMIJSKOG FAKULTETA </w:t>
      </w:r>
    </w:p>
    <w:p w14:paraId="112CA1CF" w14:textId="77777777" w:rsidR="00642C3D" w:rsidRPr="006A0137" w:rsidRDefault="00371B3E">
      <w:pPr>
        <w:pStyle w:val="Heading1"/>
        <w:ind w:left="693" w:right="0" w:hanging="348"/>
        <w:rPr>
          <w:lang w:val="hr-HR"/>
        </w:rPr>
      </w:pPr>
      <w:bookmarkStart w:id="0" w:name="_Toc104499"/>
      <w:r w:rsidRPr="006A0137">
        <w:rPr>
          <w:lang w:val="hr-HR"/>
        </w:rPr>
        <w:t>OPĆE ODREDBE</w:t>
      </w:r>
      <w:bookmarkEnd w:id="0"/>
    </w:p>
    <w:p w14:paraId="7848348C" w14:textId="77777777" w:rsidR="00642C3D" w:rsidRPr="006A0137" w:rsidRDefault="00642C3D">
      <w:pPr>
        <w:spacing w:after="0" w:line="259" w:lineRule="auto"/>
        <w:ind w:left="0" w:right="0" w:firstLine="0"/>
        <w:rPr>
          <w:lang w:val="hr-HR"/>
        </w:rPr>
      </w:pPr>
    </w:p>
    <w:p w14:paraId="0514E177" w14:textId="77777777" w:rsidR="00642C3D" w:rsidRPr="006A0137" w:rsidRDefault="00371B3E">
      <w:pPr>
        <w:spacing w:after="9" w:line="249" w:lineRule="auto"/>
        <w:ind w:left="352" w:right="415"/>
        <w:jc w:val="center"/>
        <w:rPr>
          <w:lang w:val="hr-HR"/>
        </w:rPr>
      </w:pPr>
      <w:r w:rsidRPr="006A0137">
        <w:rPr>
          <w:b/>
          <w:lang w:val="hr-HR"/>
        </w:rPr>
        <w:t xml:space="preserve">Članak 1. </w:t>
      </w:r>
    </w:p>
    <w:p w14:paraId="0D1A366D" w14:textId="77777777" w:rsidR="00642C3D" w:rsidRPr="006A0137" w:rsidRDefault="00371B3E">
      <w:pPr>
        <w:spacing w:after="9" w:line="249" w:lineRule="auto"/>
        <w:ind w:left="352" w:right="417"/>
        <w:jc w:val="center"/>
        <w:rPr>
          <w:lang w:val="hr-HR"/>
        </w:rPr>
      </w:pPr>
      <w:r w:rsidRPr="006A0137">
        <w:rPr>
          <w:b/>
          <w:lang w:val="hr-HR"/>
        </w:rPr>
        <w:t xml:space="preserve">Uvodna odredba </w:t>
      </w:r>
    </w:p>
    <w:p w14:paraId="41A69CCF" w14:textId="77777777" w:rsidR="0098334D" w:rsidRPr="006A0137" w:rsidRDefault="00371B3E">
      <w:pPr>
        <w:numPr>
          <w:ilvl w:val="0"/>
          <w:numId w:val="1"/>
        </w:numPr>
        <w:ind w:right="73" w:hanging="360"/>
        <w:jc w:val="both"/>
        <w:rPr>
          <w:lang w:val="hr-HR"/>
        </w:rPr>
      </w:pPr>
      <w:r w:rsidRPr="006A0137">
        <w:rPr>
          <w:lang w:val="hr-HR"/>
        </w:rPr>
        <w:t>Ovim pravilnikom pobliže se uređuju pravila studiranja na</w:t>
      </w:r>
      <w:r w:rsidR="00DA4688" w:rsidRPr="006A0137">
        <w:rPr>
          <w:lang w:val="hr-HR"/>
        </w:rPr>
        <w:t xml:space="preserve"> </w:t>
      </w:r>
      <w:r w:rsidR="00BA2DE7" w:rsidRPr="006A0137">
        <w:rPr>
          <w:lang w:val="hr-HR"/>
        </w:rPr>
        <w:t xml:space="preserve">sveučilišnim </w:t>
      </w:r>
      <w:r w:rsidRPr="006A0137">
        <w:rPr>
          <w:lang w:val="hr-HR"/>
        </w:rPr>
        <w:t xml:space="preserve">integriranim preddiplomskim i diplomskim (u daljem tekstu: integriranim) studijima farmacije </w:t>
      </w:r>
      <w:r w:rsidR="00015C69" w:rsidRPr="006A0137">
        <w:rPr>
          <w:lang w:val="hr-HR"/>
        </w:rPr>
        <w:t>i</w:t>
      </w:r>
      <w:r w:rsidRPr="006A0137">
        <w:rPr>
          <w:lang w:val="hr-HR"/>
        </w:rPr>
        <w:t xml:space="preserve"> medicinske </w:t>
      </w:r>
      <w:r w:rsidRPr="006A0137">
        <w:rPr>
          <w:color w:val="auto"/>
          <w:lang w:val="hr-HR"/>
        </w:rPr>
        <w:t>biokemije</w:t>
      </w:r>
      <w:r w:rsidR="00BA2DE7" w:rsidRPr="006A0137">
        <w:rPr>
          <w:color w:val="auto"/>
          <w:lang w:val="hr-HR"/>
        </w:rPr>
        <w:t>.</w:t>
      </w:r>
    </w:p>
    <w:p w14:paraId="2FDA874B" w14:textId="77777777" w:rsidR="0098334D" w:rsidRPr="006A0137" w:rsidRDefault="00371B3E">
      <w:pPr>
        <w:numPr>
          <w:ilvl w:val="0"/>
          <w:numId w:val="1"/>
        </w:numPr>
        <w:ind w:right="73" w:hanging="360"/>
        <w:jc w:val="both"/>
        <w:rPr>
          <w:lang w:val="hr-HR"/>
        </w:rPr>
      </w:pPr>
      <w:r w:rsidRPr="006A0137">
        <w:rPr>
          <w:lang w:val="hr-HR"/>
        </w:rPr>
        <w:t xml:space="preserve">Rad u akademskoj zajednici i na Fakultetu temelji se na načelima Etičkog kodeksa Sveučilišta u Zagrebu. </w:t>
      </w:r>
    </w:p>
    <w:p w14:paraId="6D8516C5" w14:textId="77777777" w:rsidR="0098334D" w:rsidRPr="006A0137" w:rsidRDefault="00371B3E">
      <w:pPr>
        <w:numPr>
          <w:ilvl w:val="0"/>
          <w:numId w:val="1"/>
        </w:numPr>
        <w:spacing w:after="5" w:line="249" w:lineRule="auto"/>
        <w:ind w:right="73" w:hanging="360"/>
        <w:jc w:val="both"/>
        <w:rPr>
          <w:lang w:val="hr-HR"/>
        </w:rPr>
      </w:pPr>
      <w:r w:rsidRPr="006A0137">
        <w:rPr>
          <w:lang w:val="hr-HR"/>
        </w:rPr>
        <w:t xml:space="preserve">Pojmovi koji se koriste u ovom pravilniku koji imaju rodni značaj, bez obzira koriste li se u muškom ili ženskom rodu, obuhvaćaju na jednak način muški i ženski rod. </w:t>
      </w:r>
    </w:p>
    <w:p w14:paraId="25C76B32" w14:textId="77777777" w:rsidR="00642C3D" w:rsidRPr="006A0137" w:rsidRDefault="00642C3D">
      <w:pPr>
        <w:spacing w:after="0" w:line="259" w:lineRule="auto"/>
        <w:ind w:left="0" w:right="0" w:firstLine="0"/>
        <w:rPr>
          <w:lang w:val="hr-HR"/>
        </w:rPr>
      </w:pPr>
    </w:p>
    <w:p w14:paraId="6E6818BB" w14:textId="77777777" w:rsidR="00642C3D" w:rsidRPr="006A0137" w:rsidRDefault="00371B3E">
      <w:pPr>
        <w:pStyle w:val="Heading1"/>
        <w:ind w:left="693" w:right="0" w:hanging="348"/>
        <w:rPr>
          <w:lang w:val="hr-HR"/>
        </w:rPr>
      </w:pPr>
      <w:bookmarkStart w:id="1" w:name="_Toc104500"/>
      <w:r w:rsidRPr="006A0137">
        <w:rPr>
          <w:lang w:val="hr-HR"/>
        </w:rPr>
        <w:t xml:space="preserve">STUDIJSKI PROGRAM </w:t>
      </w:r>
      <w:bookmarkEnd w:id="1"/>
    </w:p>
    <w:p w14:paraId="2A89A749" w14:textId="77777777" w:rsidR="00F76B40" w:rsidRPr="006A0137" w:rsidRDefault="00F76B40" w:rsidP="00F76B40">
      <w:pPr>
        <w:rPr>
          <w:lang w:val="hr-HR"/>
        </w:rPr>
      </w:pPr>
    </w:p>
    <w:p w14:paraId="7DE35DFA" w14:textId="77777777" w:rsidR="00642C3D" w:rsidRPr="006A0137" w:rsidRDefault="00371B3E">
      <w:pPr>
        <w:spacing w:after="9" w:line="249" w:lineRule="auto"/>
        <w:ind w:left="352" w:right="415"/>
        <w:jc w:val="center"/>
        <w:rPr>
          <w:b/>
          <w:lang w:val="hr-HR"/>
        </w:rPr>
      </w:pPr>
      <w:r w:rsidRPr="006A0137">
        <w:rPr>
          <w:b/>
          <w:lang w:val="hr-HR"/>
        </w:rPr>
        <w:t xml:space="preserve">Članak 2. </w:t>
      </w:r>
    </w:p>
    <w:p w14:paraId="16994472" w14:textId="77777777" w:rsidR="00CF3091" w:rsidRPr="006A0137" w:rsidRDefault="00CC50DC">
      <w:pPr>
        <w:spacing w:after="9" w:line="249" w:lineRule="auto"/>
        <w:ind w:left="352" w:right="415"/>
        <w:jc w:val="center"/>
        <w:rPr>
          <w:lang w:val="hr-HR"/>
        </w:rPr>
      </w:pPr>
      <w:r w:rsidRPr="006A0137">
        <w:rPr>
          <w:b/>
          <w:lang w:val="hr-HR"/>
        </w:rPr>
        <w:t>Osnovni podaci o studijima</w:t>
      </w:r>
    </w:p>
    <w:p w14:paraId="10E39060" w14:textId="77777777" w:rsidR="0098334D" w:rsidRPr="006A0137" w:rsidRDefault="00371B3E">
      <w:pPr>
        <w:numPr>
          <w:ilvl w:val="0"/>
          <w:numId w:val="2"/>
        </w:numPr>
        <w:ind w:right="73" w:hanging="360"/>
        <w:jc w:val="both"/>
        <w:rPr>
          <w:color w:val="auto"/>
          <w:lang w:val="hr-HR"/>
        </w:rPr>
      </w:pPr>
      <w:r w:rsidRPr="006A0137">
        <w:rPr>
          <w:color w:val="auto"/>
          <w:lang w:val="hr-HR"/>
        </w:rPr>
        <w:t xml:space="preserve">Fakultet ustrojava i izvodi dva sveučilišna </w:t>
      </w:r>
      <w:r w:rsidR="00BA2DE7" w:rsidRPr="006A0137">
        <w:rPr>
          <w:color w:val="auto"/>
          <w:lang w:val="hr-HR"/>
        </w:rPr>
        <w:t xml:space="preserve">integrirana </w:t>
      </w:r>
      <w:r w:rsidRPr="006A0137">
        <w:rPr>
          <w:color w:val="auto"/>
          <w:lang w:val="hr-HR"/>
        </w:rPr>
        <w:t xml:space="preserve">studija: </w:t>
      </w:r>
    </w:p>
    <w:p w14:paraId="052666E1" w14:textId="77777777" w:rsidR="0098334D" w:rsidRPr="006A0137" w:rsidRDefault="00371B3E">
      <w:pPr>
        <w:numPr>
          <w:ilvl w:val="1"/>
          <w:numId w:val="2"/>
        </w:numPr>
        <w:ind w:left="1345" w:right="73" w:hanging="262"/>
        <w:jc w:val="both"/>
        <w:rPr>
          <w:lang w:val="hr-HR"/>
        </w:rPr>
      </w:pPr>
      <w:r w:rsidRPr="006A0137">
        <w:rPr>
          <w:lang w:val="hr-HR"/>
        </w:rPr>
        <w:t xml:space="preserve">studij farmacije </w:t>
      </w:r>
      <w:r w:rsidR="00DA4688" w:rsidRPr="006A0137">
        <w:rPr>
          <w:lang w:val="hr-HR"/>
        </w:rPr>
        <w:t>i</w:t>
      </w:r>
    </w:p>
    <w:p w14:paraId="2D457B77" w14:textId="77777777" w:rsidR="0098334D" w:rsidRPr="006A0137" w:rsidRDefault="00371B3E">
      <w:pPr>
        <w:numPr>
          <w:ilvl w:val="1"/>
          <w:numId w:val="2"/>
        </w:numPr>
        <w:ind w:left="1345" w:right="73" w:hanging="262"/>
        <w:jc w:val="both"/>
        <w:rPr>
          <w:lang w:val="hr-HR"/>
        </w:rPr>
      </w:pPr>
      <w:r w:rsidRPr="006A0137">
        <w:rPr>
          <w:lang w:val="hr-HR"/>
        </w:rPr>
        <w:t xml:space="preserve">studij medicinske biokemije. </w:t>
      </w:r>
    </w:p>
    <w:p w14:paraId="5D9E40C5" w14:textId="77777777" w:rsidR="0098334D" w:rsidRPr="006A0137" w:rsidRDefault="00371B3E">
      <w:pPr>
        <w:numPr>
          <w:ilvl w:val="0"/>
          <w:numId w:val="2"/>
        </w:numPr>
        <w:ind w:right="73" w:hanging="360"/>
        <w:jc w:val="both"/>
        <w:rPr>
          <w:lang w:val="hr-HR"/>
        </w:rPr>
      </w:pPr>
      <w:r w:rsidRPr="006A0137">
        <w:rPr>
          <w:lang w:val="hr-HR"/>
        </w:rPr>
        <w:t xml:space="preserve">Završetkom studija farmacije stječe se akademski naziv magistar farmacije (mag. </w:t>
      </w:r>
    </w:p>
    <w:p w14:paraId="1B27BCC8" w14:textId="77777777" w:rsidR="0098334D" w:rsidRPr="006A0137" w:rsidRDefault="00371B3E">
      <w:pPr>
        <w:ind w:left="730" w:right="73"/>
        <w:jc w:val="both"/>
        <w:rPr>
          <w:lang w:val="hr-HR"/>
        </w:rPr>
      </w:pPr>
      <w:r w:rsidRPr="006A0137">
        <w:rPr>
          <w:lang w:val="hr-HR"/>
        </w:rPr>
        <w:t xml:space="preserve">pharm.). </w:t>
      </w:r>
    </w:p>
    <w:p w14:paraId="5E81F7C1" w14:textId="77777777" w:rsidR="0098334D" w:rsidRPr="006A0137" w:rsidRDefault="00371B3E">
      <w:pPr>
        <w:numPr>
          <w:ilvl w:val="0"/>
          <w:numId w:val="2"/>
        </w:numPr>
        <w:ind w:right="73" w:hanging="360"/>
        <w:jc w:val="both"/>
        <w:rPr>
          <w:lang w:val="hr-HR"/>
        </w:rPr>
      </w:pPr>
      <w:r w:rsidRPr="006A0137">
        <w:rPr>
          <w:lang w:val="hr-HR"/>
        </w:rPr>
        <w:t xml:space="preserve">Završetkom studija medicinske biokemije stječe se akademski naziv magistar medicinske biokemije i </w:t>
      </w:r>
      <w:r w:rsidRPr="006A0137">
        <w:rPr>
          <w:color w:val="auto"/>
          <w:lang w:val="hr-HR"/>
        </w:rPr>
        <w:t>laboratorijske medicine (mag. med. biochem.)</w:t>
      </w:r>
      <w:r w:rsidRPr="006A0137">
        <w:rPr>
          <w:lang w:val="hr-HR"/>
        </w:rPr>
        <w:t xml:space="preserve">. </w:t>
      </w:r>
    </w:p>
    <w:p w14:paraId="3B0AA2AC" w14:textId="77777777" w:rsidR="0098334D" w:rsidRPr="006A0137" w:rsidRDefault="00371B3E">
      <w:pPr>
        <w:numPr>
          <w:ilvl w:val="0"/>
          <w:numId w:val="2"/>
        </w:numPr>
        <w:spacing w:after="0"/>
        <w:ind w:right="73" w:hanging="360"/>
        <w:jc w:val="both"/>
        <w:rPr>
          <w:lang w:val="hr-HR"/>
        </w:rPr>
      </w:pPr>
      <w:r w:rsidRPr="006A0137">
        <w:rPr>
          <w:lang w:val="hr-HR"/>
        </w:rPr>
        <w:t>Za svaki navedeni integrirani studij Fakultet prijavljuje i izrađuje</w:t>
      </w:r>
      <w:r w:rsidR="00EB0C00" w:rsidRPr="006A0137">
        <w:rPr>
          <w:lang w:val="hr-HR"/>
        </w:rPr>
        <w:t xml:space="preserve"> studijski</w:t>
      </w:r>
      <w:r w:rsidRPr="006A0137">
        <w:rPr>
          <w:lang w:val="hr-HR"/>
        </w:rPr>
        <w:t xml:space="preserve"> program koji potvrđuje Fakultetsko vijeće i Senat. </w:t>
      </w:r>
    </w:p>
    <w:p w14:paraId="220F681E" w14:textId="77777777" w:rsidR="00642C3D" w:rsidRPr="006A0137" w:rsidRDefault="00642C3D">
      <w:pPr>
        <w:spacing w:after="0" w:line="259" w:lineRule="auto"/>
        <w:ind w:left="0" w:right="7" w:firstLine="0"/>
        <w:jc w:val="center"/>
        <w:rPr>
          <w:lang w:val="hr-HR"/>
        </w:rPr>
      </w:pPr>
    </w:p>
    <w:p w14:paraId="441A1340" w14:textId="77777777" w:rsidR="00642C3D" w:rsidRPr="006A0137" w:rsidRDefault="00371B3E">
      <w:pPr>
        <w:spacing w:after="9" w:line="249" w:lineRule="auto"/>
        <w:ind w:left="352" w:right="415"/>
        <w:jc w:val="center"/>
        <w:rPr>
          <w:lang w:val="hr-HR"/>
        </w:rPr>
      </w:pPr>
      <w:r w:rsidRPr="006A0137">
        <w:rPr>
          <w:b/>
          <w:lang w:val="hr-HR"/>
        </w:rPr>
        <w:t xml:space="preserve">Članak 3. </w:t>
      </w:r>
    </w:p>
    <w:p w14:paraId="37615B9D" w14:textId="77777777" w:rsidR="00642C3D" w:rsidRPr="006A0137" w:rsidRDefault="00371B3E">
      <w:pPr>
        <w:spacing w:after="9" w:line="249" w:lineRule="auto"/>
        <w:ind w:left="352" w:right="415"/>
        <w:jc w:val="center"/>
        <w:rPr>
          <w:lang w:val="hr-HR"/>
        </w:rPr>
      </w:pPr>
      <w:r w:rsidRPr="006A0137">
        <w:rPr>
          <w:b/>
          <w:lang w:val="hr-HR"/>
        </w:rPr>
        <w:t xml:space="preserve">Sadržaj studijskog programa </w:t>
      </w:r>
    </w:p>
    <w:p w14:paraId="2D0455F3" w14:textId="77777777" w:rsidR="0098334D" w:rsidRPr="006A0137" w:rsidRDefault="00371B3E">
      <w:pPr>
        <w:numPr>
          <w:ilvl w:val="0"/>
          <w:numId w:val="3"/>
        </w:numPr>
        <w:ind w:right="73" w:hanging="360"/>
        <w:jc w:val="both"/>
        <w:rPr>
          <w:lang w:val="hr-HR"/>
        </w:rPr>
      </w:pPr>
      <w:r w:rsidRPr="006A0137">
        <w:rPr>
          <w:lang w:val="hr-HR"/>
        </w:rPr>
        <w:t xml:space="preserve">Prijava (elaborat) sveučilišnog integriranog studijskog programa sadržava opći dio, program i </w:t>
      </w:r>
      <w:r w:rsidR="00BA2DE7" w:rsidRPr="006A0137">
        <w:rPr>
          <w:lang w:val="hr-HR"/>
        </w:rPr>
        <w:t xml:space="preserve">studiju </w:t>
      </w:r>
      <w:r w:rsidRPr="006A0137">
        <w:rPr>
          <w:lang w:val="hr-HR"/>
        </w:rPr>
        <w:t>uvjet</w:t>
      </w:r>
      <w:r w:rsidR="00BA2DE7" w:rsidRPr="006A0137">
        <w:rPr>
          <w:lang w:val="hr-HR"/>
        </w:rPr>
        <w:t>a</w:t>
      </w:r>
      <w:r w:rsidRPr="006A0137">
        <w:rPr>
          <w:lang w:val="hr-HR"/>
        </w:rPr>
        <w:t xml:space="preserve"> izvođenja. </w:t>
      </w:r>
    </w:p>
    <w:p w14:paraId="1A6222CC" w14:textId="77777777" w:rsidR="0098334D" w:rsidRPr="006A0137" w:rsidRDefault="00371B3E">
      <w:pPr>
        <w:numPr>
          <w:ilvl w:val="0"/>
          <w:numId w:val="3"/>
        </w:numPr>
        <w:ind w:right="73" w:hanging="360"/>
        <w:jc w:val="both"/>
        <w:rPr>
          <w:lang w:val="hr-HR"/>
        </w:rPr>
      </w:pPr>
      <w:r w:rsidRPr="006A0137">
        <w:rPr>
          <w:lang w:val="hr-HR"/>
        </w:rPr>
        <w:t xml:space="preserve">Opći dio sadržava: </w:t>
      </w:r>
    </w:p>
    <w:p w14:paraId="41DDA594" w14:textId="77777777" w:rsidR="0098334D" w:rsidRPr="006A0137" w:rsidRDefault="00371B3E">
      <w:pPr>
        <w:numPr>
          <w:ilvl w:val="2"/>
          <w:numId w:val="4"/>
        </w:numPr>
        <w:ind w:right="73" w:hanging="360"/>
        <w:jc w:val="both"/>
        <w:rPr>
          <w:lang w:val="hr-HR"/>
        </w:rPr>
      </w:pPr>
      <w:r w:rsidRPr="006A0137">
        <w:rPr>
          <w:lang w:val="hr-HR"/>
        </w:rPr>
        <w:t xml:space="preserve">naziv nositelja studija, </w:t>
      </w:r>
    </w:p>
    <w:p w14:paraId="6F2604D1" w14:textId="77777777" w:rsidR="0098334D" w:rsidRPr="006A0137" w:rsidRDefault="00371B3E">
      <w:pPr>
        <w:numPr>
          <w:ilvl w:val="2"/>
          <w:numId w:val="4"/>
        </w:numPr>
        <w:ind w:right="73" w:hanging="360"/>
        <w:jc w:val="both"/>
        <w:rPr>
          <w:lang w:val="hr-HR"/>
        </w:rPr>
      </w:pPr>
      <w:r w:rsidRPr="006A0137">
        <w:rPr>
          <w:lang w:val="hr-HR"/>
        </w:rPr>
        <w:t xml:space="preserve">naziv studijskog programa, </w:t>
      </w:r>
    </w:p>
    <w:p w14:paraId="2093AEE7" w14:textId="77777777" w:rsidR="0098334D" w:rsidRPr="006A0137" w:rsidRDefault="00371B3E">
      <w:pPr>
        <w:numPr>
          <w:ilvl w:val="2"/>
          <w:numId w:val="4"/>
        </w:numPr>
        <w:ind w:right="73" w:hanging="360"/>
        <w:jc w:val="both"/>
        <w:rPr>
          <w:lang w:val="hr-HR"/>
        </w:rPr>
      </w:pPr>
      <w:r w:rsidRPr="006A0137">
        <w:rPr>
          <w:lang w:val="hr-HR"/>
        </w:rPr>
        <w:t xml:space="preserve">trajanje studija, </w:t>
      </w:r>
    </w:p>
    <w:p w14:paraId="5CA999D3" w14:textId="77777777" w:rsidR="0098334D" w:rsidRPr="006A0137" w:rsidRDefault="00371B3E">
      <w:pPr>
        <w:numPr>
          <w:ilvl w:val="2"/>
          <w:numId w:val="4"/>
        </w:numPr>
        <w:ind w:right="73" w:hanging="360"/>
        <w:jc w:val="both"/>
        <w:rPr>
          <w:lang w:val="hr-HR"/>
        </w:rPr>
      </w:pPr>
      <w:r w:rsidRPr="006A0137">
        <w:rPr>
          <w:lang w:val="hr-HR"/>
        </w:rPr>
        <w:lastRenderedPageBreak/>
        <w:t xml:space="preserve">akademski naziv i stupanj koji se stječe završetkom studija, </w:t>
      </w:r>
    </w:p>
    <w:p w14:paraId="717F1F8C" w14:textId="77777777" w:rsidR="0098334D" w:rsidRPr="006A0137" w:rsidRDefault="00371B3E">
      <w:pPr>
        <w:numPr>
          <w:ilvl w:val="2"/>
          <w:numId w:val="4"/>
        </w:numPr>
        <w:ind w:right="73" w:hanging="360"/>
        <w:jc w:val="both"/>
        <w:rPr>
          <w:lang w:val="hr-HR"/>
        </w:rPr>
      </w:pPr>
      <w:r w:rsidRPr="006A0137">
        <w:rPr>
          <w:lang w:val="hr-HR"/>
        </w:rPr>
        <w:t xml:space="preserve">usklađenost studijskog programa </w:t>
      </w:r>
      <w:r w:rsidR="00275EC3" w:rsidRPr="006A0137">
        <w:rPr>
          <w:lang w:val="hr-HR"/>
        </w:rPr>
        <w:t xml:space="preserve">s odgovarajućim propisima </w:t>
      </w:r>
      <w:r w:rsidRPr="006A0137">
        <w:rPr>
          <w:lang w:val="hr-HR"/>
        </w:rPr>
        <w:t xml:space="preserve">i </w:t>
      </w:r>
    </w:p>
    <w:p w14:paraId="34EA2D47" w14:textId="77777777" w:rsidR="0098334D" w:rsidRPr="006A0137" w:rsidRDefault="00371B3E">
      <w:pPr>
        <w:numPr>
          <w:ilvl w:val="2"/>
          <w:numId w:val="4"/>
        </w:numPr>
        <w:ind w:right="73" w:hanging="360"/>
        <w:jc w:val="both"/>
        <w:rPr>
          <w:lang w:val="hr-HR"/>
        </w:rPr>
      </w:pPr>
      <w:r w:rsidRPr="006A0137">
        <w:rPr>
          <w:lang w:val="hr-HR"/>
        </w:rPr>
        <w:t xml:space="preserve">obrazloženje potrebe za studijem. </w:t>
      </w:r>
    </w:p>
    <w:p w14:paraId="16D7DA88" w14:textId="77777777" w:rsidR="0098334D" w:rsidRPr="006A0137" w:rsidRDefault="00371B3E">
      <w:pPr>
        <w:numPr>
          <w:ilvl w:val="0"/>
          <w:numId w:val="3"/>
        </w:numPr>
        <w:ind w:right="73" w:hanging="360"/>
        <w:jc w:val="both"/>
        <w:rPr>
          <w:lang w:val="hr-HR"/>
        </w:rPr>
      </w:pPr>
      <w:r w:rsidRPr="006A0137">
        <w:rPr>
          <w:lang w:val="hr-HR"/>
        </w:rPr>
        <w:t xml:space="preserve">Program sadržava: </w:t>
      </w:r>
    </w:p>
    <w:p w14:paraId="71E74FCC" w14:textId="77777777" w:rsidR="0098334D" w:rsidRPr="006A0137" w:rsidRDefault="00371B3E">
      <w:pPr>
        <w:numPr>
          <w:ilvl w:val="1"/>
          <w:numId w:val="3"/>
        </w:numPr>
        <w:ind w:right="73" w:hanging="360"/>
        <w:jc w:val="both"/>
        <w:rPr>
          <w:lang w:val="hr-HR"/>
        </w:rPr>
      </w:pPr>
      <w:r w:rsidRPr="006A0137">
        <w:rPr>
          <w:lang w:val="hr-HR"/>
        </w:rPr>
        <w:t xml:space="preserve">profil akademskog stupnja, ciljeve i ishode učenja, odnosno opće i specifične kompetencije, te vještine i znanja, organizaciju studija u punom radnom vremenu,  </w:t>
      </w:r>
    </w:p>
    <w:p w14:paraId="51ED2E62" w14:textId="46A7DA8E" w:rsidR="0098334D" w:rsidRDefault="00371B3E">
      <w:pPr>
        <w:numPr>
          <w:ilvl w:val="1"/>
          <w:numId w:val="3"/>
        </w:numPr>
        <w:ind w:right="73" w:hanging="360"/>
        <w:jc w:val="both"/>
        <w:rPr>
          <w:lang w:val="hr-HR"/>
        </w:rPr>
      </w:pPr>
      <w:r w:rsidRPr="006A0137">
        <w:rPr>
          <w:lang w:val="hr-HR"/>
        </w:rPr>
        <w:t xml:space="preserve">uvjete upisa na studij, </w:t>
      </w:r>
    </w:p>
    <w:p w14:paraId="1673DFBE" w14:textId="7959FAAF" w:rsidR="00246D52" w:rsidRPr="00246D52" w:rsidRDefault="00246D52" w:rsidP="00246D52">
      <w:pPr>
        <w:pStyle w:val="ListParagraph"/>
        <w:numPr>
          <w:ilvl w:val="1"/>
          <w:numId w:val="3"/>
        </w:numPr>
        <w:spacing w:after="0" w:line="249" w:lineRule="auto"/>
        <w:ind w:left="1418" w:hanging="284"/>
        <w:jc w:val="both"/>
        <w:rPr>
          <w:lang w:val="hr-HR"/>
        </w:rPr>
      </w:pPr>
      <w:r w:rsidRPr="00921985">
        <w:rPr>
          <w:lang w:val="hr-HR"/>
        </w:rPr>
        <w:t>obvezne i izborne predmete</w:t>
      </w:r>
      <w:r w:rsidRPr="002A03D4">
        <w:rPr>
          <w:lang w:val="hr-HR"/>
        </w:rPr>
        <w:t xml:space="preserve"> (predmeti koji čine jezgru studijskog programa, predmeti koji pokrivaju osnovni i temeljni sadržaj, predmeti koje student posve slobodno bira te omjer između tih skupina predmeta)</w:t>
      </w:r>
      <w:r w:rsidRPr="002E478C">
        <w:rPr>
          <w:lang w:val="hr-HR"/>
        </w:rPr>
        <w:t xml:space="preserve">, okvirni sadržaj predmeta i broj sati aktivne nastave, bodovnu vrijednost svakog predmeta u skladu s ECTS obrazloženjem, ishode učenja za svaki predmet, </w:t>
      </w:r>
      <w:r w:rsidRPr="00246D52">
        <w:rPr>
          <w:lang w:val="hr-HR"/>
        </w:rPr>
        <w:t xml:space="preserve">ulazne kompetencije koje su potrebne za upis predmeta, oblike izvedbe nastave i način provjere znanja za svaki predmet, popis literature, način praćenja kvalitete i uspješnosti izvedbe predmeta, </w:t>
      </w:r>
    </w:p>
    <w:p w14:paraId="2BF4A202" w14:textId="77777777" w:rsidR="0098334D" w:rsidRPr="006A0137" w:rsidRDefault="00371B3E">
      <w:pPr>
        <w:numPr>
          <w:ilvl w:val="1"/>
          <w:numId w:val="3"/>
        </w:numPr>
        <w:ind w:right="73" w:hanging="360"/>
        <w:jc w:val="both"/>
        <w:rPr>
          <w:lang w:val="hr-HR"/>
        </w:rPr>
      </w:pPr>
      <w:r w:rsidRPr="006A0137">
        <w:rPr>
          <w:lang w:val="hr-HR"/>
        </w:rPr>
        <w:t xml:space="preserve">pravila i način ocjenjivanja, strukturu ocjene kod svakog pojedinog predmeta, </w:t>
      </w:r>
    </w:p>
    <w:p w14:paraId="62F7F64C" w14:textId="77777777" w:rsidR="0098334D" w:rsidRPr="006A0137" w:rsidRDefault="00371B3E">
      <w:pPr>
        <w:numPr>
          <w:ilvl w:val="1"/>
          <w:numId w:val="3"/>
        </w:numPr>
        <w:ind w:right="73" w:hanging="360"/>
        <w:jc w:val="both"/>
        <w:rPr>
          <w:lang w:val="hr-HR"/>
        </w:rPr>
      </w:pPr>
      <w:r w:rsidRPr="006A0137">
        <w:rPr>
          <w:lang w:val="hr-HR"/>
        </w:rPr>
        <w:t xml:space="preserve">uvjete napredovanja kroz studij, </w:t>
      </w:r>
    </w:p>
    <w:p w14:paraId="5DB0BE10" w14:textId="77777777" w:rsidR="0098334D" w:rsidRPr="006A0137" w:rsidRDefault="00371B3E">
      <w:pPr>
        <w:numPr>
          <w:ilvl w:val="1"/>
          <w:numId w:val="3"/>
        </w:numPr>
        <w:ind w:right="73" w:hanging="360"/>
        <w:jc w:val="both"/>
        <w:rPr>
          <w:lang w:val="hr-HR"/>
        </w:rPr>
      </w:pPr>
      <w:r w:rsidRPr="006A0137">
        <w:rPr>
          <w:lang w:val="hr-HR"/>
        </w:rPr>
        <w:t xml:space="preserve">odredbe o tome može li i pod kojim uvjetima nastaviti studij student koji ga je prekinuo, </w:t>
      </w:r>
    </w:p>
    <w:p w14:paraId="607860B3" w14:textId="77777777" w:rsidR="0098334D" w:rsidRPr="006A0137" w:rsidRDefault="00371B3E">
      <w:pPr>
        <w:numPr>
          <w:ilvl w:val="1"/>
          <w:numId w:val="3"/>
        </w:numPr>
        <w:ind w:right="73" w:hanging="360"/>
        <w:jc w:val="both"/>
        <w:rPr>
          <w:lang w:val="hr-HR"/>
        </w:rPr>
      </w:pPr>
      <w:r w:rsidRPr="006A0137">
        <w:rPr>
          <w:lang w:val="hr-HR"/>
        </w:rPr>
        <w:t xml:space="preserve">način završetka studija, </w:t>
      </w:r>
    </w:p>
    <w:p w14:paraId="05229AA8" w14:textId="128FD836" w:rsidR="0098334D" w:rsidRPr="006A0137" w:rsidRDefault="00371B3E">
      <w:pPr>
        <w:numPr>
          <w:ilvl w:val="1"/>
          <w:numId w:val="3"/>
        </w:numPr>
        <w:ind w:right="73" w:hanging="360"/>
        <w:jc w:val="both"/>
        <w:rPr>
          <w:lang w:val="hr-HR"/>
        </w:rPr>
      </w:pPr>
      <w:r w:rsidRPr="006A0137">
        <w:rPr>
          <w:lang w:val="hr-HR"/>
        </w:rPr>
        <w:t xml:space="preserve">način praćenja kvalitete i uspješnosti izvedbe studijskog programa (osobito način sudjelovanja studenata u ocjenjivanju </w:t>
      </w:r>
      <w:r w:rsidR="005F50AA">
        <w:rPr>
          <w:lang w:val="hr-HR"/>
        </w:rPr>
        <w:t xml:space="preserve">studijskog </w:t>
      </w:r>
      <w:r w:rsidRPr="006A0137">
        <w:rPr>
          <w:lang w:val="hr-HR"/>
        </w:rPr>
        <w:t>programa</w:t>
      </w:r>
      <w:r w:rsidR="005F50AA">
        <w:rPr>
          <w:lang w:val="hr-HR"/>
        </w:rPr>
        <w:t>.</w:t>
      </w:r>
      <w:r w:rsidRPr="006A0137">
        <w:rPr>
          <w:lang w:val="hr-HR"/>
        </w:rPr>
        <w:t xml:space="preserve"> </w:t>
      </w:r>
    </w:p>
    <w:p w14:paraId="1B93DA87" w14:textId="77777777" w:rsidR="0098334D" w:rsidRPr="006A0137" w:rsidRDefault="00371B3E">
      <w:pPr>
        <w:numPr>
          <w:ilvl w:val="0"/>
          <w:numId w:val="3"/>
        </w:numPr>
        <w:ind w:right="73" w:hanging="360"/>
        <w:jc w:val="both"/>
        <w:rPr>
          <w:lang w:val="hr-HR"/>
        </w:rPr>
      </w:pPr>
      <w:r w:rsidRPr="006A0137">
        <w:rPr>
          <w:lang w:val="hr-HR"/>
        </w:rPr>
        <w:t xml:space="preserve">Studija uvjeta izvođenja sadržava: </w:t>
      </w:r>
    </w:p>
    <w:p w14:paraId="12332910" w14:textId="77777777" w:rsidR="0098334D" w:rsidRPr="006A0137" w:rsidRDefault="00371B3E">
      <w:pPr>
        <w:numPr>
          <w:ilvl w:val="1"/>
          <w:numId w:val="3"/>
        </w:numPr>
        <w:ind w:right="73" w:hanging="360"/>
        <w:jc w:val="both"/>
        <w:rPr>
          <w:lang w:val="hr-HR"/>
        </w:rPr>
      </w:pPr>
      <w:r w:rsidRPr="006A0137">
        <w:rPr>
          <w:lang w:val="hr-HR"/>
        </w:rPr>
        <w:t xml:space="preserve">mjesto izvođenja studijskog programa (fizičko i virtualno), </w:t>
      </w:r>
    </w:p>
    <w:p w14:paraId="4FBB113F" w14:textId="77777777" w:rsidR="0098334D" w:rsidRPr="006A0137" w:rsidRDefault="00371B3E">
      <w:pPr>
        <w:numPr>
          <w:ilvl w:val="1"/>
          <w:numId w:val="3"/>
        </w:numPr>
        <w:ind w:right="73" w:hanging="360"/>
        <w:jc w:val="both"/>
        <w:rPr>
          <w:lang w:val="hr-HR"/>
        </w:rPr>
      </w:pPr>
      <w:r w:rsidRPr="006A0137">
        <w:rPr>
          <w:lang w:val="hr-HR"/>
        </w:rPr>
        <w:t xml:space="preserve">prostor i opremu, </w:t>
      </w:r>
    </w:p>
    <w:p w14:paraId="56916DD6" w14:textId="77777777" w:rsidR="0098334D" w:rsidRPr="006A0137" w:rsidRDefault="00371B3E">
      <w:pPr>
        <w:numPr>
          <w:ilvl w:val="1"/>
          <w:numId w:val="3"/>
        </w:numPr>
        <w:ind w:right="73" w:hanging="360"/>
        <w:jc w:val="both"/>
        <w:rPr>
          <w:lang w:val="hr-HR"/>
        </w:rPr>
      </w:pPr>
      <w:r w:rsidRPr="006A0137">
        <w:rPr>
          <w:lang w:val="hr-HR"/>
        </w:rPr>
        <w:t xml:space="preserve">prostor na sustavu za e-učenje sa svim podacima o studijskom programu i obrazovnom materijalu, </w:t>
      </w:r>
    </w:p>
    <w:p w14:paraId="242F7D51" w14:textId="77777777" w:rsidR="0098334D" w:rsidRPr="006A0137" w:rsidRDefault="00371B3E">
      <w:pPr>
        <w:numPr>
          <w:ilvl w:val="1"/>
          <w:numId w:val="3"/>
        </w:numPr>
        <w:ind w:right="73" w:hanging="360"/>
        <w:jc w:val="both"/>
        <w:rPr>
          <w:lang w:val="hr-HR"/>
        </w:rPr>
      </w:pPr>
      <w:r w:rsidRPr="006A0137">
        <w:rPr>
          <w:lang w:val="hr-HR"/>
        </w:rPr>
        <w:t xml:space="preserve">kadrove za izvođenje studijskog programa (nastavnici i suradnici) i analizu radnog opterećenja nastavnika, </w:t>
      </w:r>
    </w:p>
    <w:p w14:paraId="4CE74658" w14:textId="77777777" w:rsidR="0098334D" w:rsidRPr="006A0137" w:rsidRDefault="00371B3E">
      <w:pPr>
        <w:numPr>
          <w:ilvl w:val="1"/>
          <w:numId w:val="3"/>
        </w:numPr>
        <w:ind w:right="73" w:hanging="360"/>
        <w:jc w:val="both"/>
        <w:rPr>
          <w:lang w:val="hr-HR"/>
        </w:rPr>
      </w:pPr>
      <w:r w:rsidRPr="006A0137">
        <w:rPr>
          <w:lang w:val="hr-HR"/>
        </w:rPr>
        <w:t xml:space="preserve">troškove studija, </w:t>
      </w:r>
    </w:p>
    <w:p w14:paraId="5F828777" w14:textId="77777777" w:rsidR="0098334D" w:rsidRPr="006A0137" w:rsidRDefault="00371B3E">
      <w:pPr>
        <w:numPr>
          <w:ilvl w:val="1"/>
          <w:numId w:val="3"/>
        </w:numPr>
        <w:spacing w:after="0"/>
        <w:ind w:right="73" w:hanging="360"/>
        <w:jc w:val="both"/>
        <w:rPr>
          <w:lang w:val="hr-HR"/>
        </w:rPr>
      </w:pPr>
      <w:r w:rsidRPr="006A0137">
        <w:rPr>
          <w:lang w:val="hr-HR"/>
        </w:rPr>
        <w:t xml:space="preserve">optimalan broj upisanih studenata s obzirom na prostor, opremu i broj nastavnika. </w:t>
      </w:r>
    </w:p>
    <w:p w14:paraId="2D93D6D8" w14:textId="77777777" w:rsidR="00642C3D" w:rsidRPr="006A0137" w:rsidRDefault="00642C3D">
      <w:pPr>
        <w:spacing w:after="0" w:line="259" w:lineRule="auto"/>
        <w:ind w:left="0" w:right="7" w:firstLine="0"/>
        <w:jc w:val="center"/>
        <w:rPr>
          <w:lang w:val="hr-HR"/>
        </w:rPr>
      </w:pPr>
    </w:p>
    <w:p w14:paraId="1BA5E48D" w14:textId="77777777" w:rsidR="00642C3D" w:rsidRPr="006A0137" w:rsidRDefault="00371B3E">
      <w:pPr>
        <w:spacing w:after="9" w:line="249" w:lineRule="auto"/>
        <w:ind w:left="352" w:right="415"/>
        <w:jc w:val="center"/>
        <w:rPr>
          <w:lang w:val="hr-HR"/>
        </w:rPr>
      </w:pPr>
      <w:r w:rsidRPr="006A0137">
        <w:rPr>
          <w:b/>
          <w:lang w:val="hr-HR"/>
        </w:rPr>
        <w:t xml:space="preserve">Članak 4. </w:t>
      </w:r>
    </w:p>
    <w:p w14:paraId="463DC505" w14:textId="77777777" w:rsidR="0098334D" w:rsidRPr="006A0137" w:rsidRDefault="00254E03">
      <w:pPr>
        <w:jc w:val="center"/>
        <w:rPr>
          <w:lang w:val="hr-HR"/>
        </w:rPr>
      </w:pPr>
      <w:r w:rsidRPr="006A0137">
        <w:rPr>
          <w:b/>
          <w:lang w:val="hr-HR"/>
        </w:rPr>
        <w:t>Postupak izmjena i dopuna studijskog programa</w:t>
      </w:r>
    </w:p>
    <w:p w14:paraId="4ABC3BD0" w14:textId="77777777" w:rsidR="0098334D" w:rsidRPr="006A0137" w:rsidRDefault="00371B3E">
      <w:pPr>
        <w:numPr>
          <w:ilvl w:val="0"/>
          <w:numId w:val="5"/>
        </w:numPr>
        <w:ind w:right="73" w:hanging="360"/>
        <w:jc w:val="both"/>
        <w:rPr>
          <w:lang w:val="hr-HR"/>
        </w:rPr>
      </w:pPr>
      <w:r w:rsidRPr="006A0137">
        <w:rPr>
          <w:lang w:val="hr-HR"/>
        </w:rPr>
        <w:t>Fakultet može</w:t>
      </w:r>
      <w:r w:rsidR="00DD22C9">
        <w:rPr>
          <w:lang w:val="hr-HR"/>
        </w:rPr>
        <w:t>,</w:t>
      </w:r>
      <w:r w:rsidRPr="006A0137">
        <w:rPr>
          <w:lang w:val="hr-HR"/>
        </w:rPr>
        <w:t xml:space="preserve"> uz odobrenje Senata</w:t>
      </w:r>
      <w:r w:rsidR="00DD22C9">
        <w:rPr>
          <w:lang w:val="hr-HR"/>
        </w:rPr>
        <w:t>,</w:t>
      </w:r>
      <w:r w:rsidR="00DA4688" w:rsidRPr="006A0137">
        <w:rPr>
          <w:lang w:val="hr-HR"/>
        </w:rPr>
        <w:t xml:space="preserve"> </w:t>
      </w:r>
      <w:r w:rsidRPr="006A0137">
        <w:rPr>
          <w:lang w:val="hr-HR"/>
        </w:rPr>
        <w:t>za vrijeme trajanja dopusnice mijenjati studijski program</w:t>
      </w:r>
      <w:r w:rsidR="0023756A" w:rsidRPr="006A0137">
        <w:rPr>
          <w:lang w:val="hr-HR"/>
        </w:rPr>
        <w:t>.</w:t>
      </w:r>
      <w:r w:rsidRPr="006A0137">
        <w:rPr>
          <w:lang w:val="hr-HR"/>
        </w:rPr>
        <w:t xml:space="preserve"> </w:t>
      </w:r>
    </w:p>
    <w:p w14:paraId="324F8317" w14:textId="77777777" w:rsidR="0098334D" w:rsidRPr="006A0137" w:rsidRDefault="00371B3E">
      <w:pPr>
        <w:numPr>
          <w:ilvl w:val="0"/>
          <w:numId w:val="5"/>
        </w:numPr>
        <w:ind w:right="73" w:hanging="360"/>
        <w:jc w:val="both"/>
        <w:rPr>
          <w:lang w:val="hr-HR"/>
        </w:rPr>
      </w:pPr>
      <w:r w:rsidRPr="006A0137">
        <w:rPr>
          <w:lang w:val="hr-HR"/>
        </w:rPr>
        <w:t xml:space="preserve">Postupak izmjena i dopuna studijskih programa pokreće Fakultet. </w:t>
      </w:r>
    </w:p>
    <w:p w14:paraId="2F64CBBE" w14:textId="77777777" w:rsidR="0098334D" w:rsidRPr="006A0137" w:rsidRDefault="00371B3E">
      <w:pPr>
        <w:numPr>
          <w:ilvl w:val="0"/>
          <w:numId w:val="5"/>
        </w:numPr>
        <w:ind w:right="73" w:hanging="360"/>
        <w:jc w:val="both"/>
        <w:rPr>
          <w:lang w:val="hr-HR"/>
        </w:rPr>
      </w:pPr>
      <w:r w:rsidRPr="006A0137">
        <w:rPr>
          <w:lang w:val="hr-HR"/>
        </w:rPr>
        <w:t xml:space="preserve">Izmjena i dopuna studijskog programa integriranog studija mora se donijeti i objaviti prije raspisivanja natječaja za upis studija. </w:t>
      </w:r>
    </w:p>
    <w:p w14:paraId="48E90F51" w14:textId="77777777" w:rsidR="0098334D" w:rsidRPr="006A0137" w:rsidRDefault="00371B3E">
      <w:pPr>
        <w:numPr>
          <w:ilvl w:val="0"/>
          <w:numId w:val="5"/>
        </w:numPr>
        <w:spacing w:after="0"/>
        <w:ind w:right="73" w:hanging="360"/>
        <w:jc w:val="both"/>
        <w:rPr>
          <w:lang w:val="hr-HR"/>
        </w:rPr>
      </w:pPr>
      <w:r w:rsidRPr="006A0137">
        <w:rPr>
          <w:lang w:val="hr-HR"/>
        </w:rPr>
        <w:t>Sve odluke o izmjenama i dopunama studijskog programa pohranjuju se u tiskanom obliku u arhivi Sveučilišta</w:t>
      </w:r>
      <w:r w:rsidR="00BA2DE7" w:rsidRPr="006A0137">
        <w:rPr>
          <w:lang w:val="hr-HR"/>
        </w:rPr>
        <w:t xml:space="preserve"> i Fakulteta,</w:t>
      </w:r>
      <w:r w:rsidRPr="006A0137">
        <w:rPr>
          <w:lang w:val="hr-HR"/>
        </w:rPr>
        <w:t xml:space="preserve"> a promjene na temelju tih odluka evidentiraju se u odgovarajućem informacijskom sustavu. </w:t>
      </w:r>
    </w:p>
    <w:p w14:paraId="2FFD615B" w14:textId="77777777" w:rsidR="00642C3D" w:rsidRDefault="00642C3D">
      <w:pPr>
        <w:spacing w:after="0" w:line="259" w:lineRule="auto"/>
        <w:ind w:left="0" w:right="7" w:firstLine="0"/>
        <w:jc w:val="center"/>
        <w:rPr>
          <w:lang w:val="hr-HR"/>
        </w:rPr>
      </w:pPr>
    </w:p>
    <w:p w14:paraId="268CAC1D" w14:textId="3ADD176C" w:rsidR="00AC55D7" w:rsidRDefault="00AC55D7">
      <w:pPr>
        <w:spacing w:after="0" w:line="259" w:lineRule="auto"/>
        <w:ind w:left="0" w:right="7" w:firstLine="0"/>
        <w:jc w:val="center"/>
        <w:rPr>
          <w:lang w:val="hr-HR"/>
        </w:rPr>
      </w:pPr>
    </w:p>
    <w:p w14:paraId="4ED85C21" w14:textId="5D534C48" w:rsidR="00A46CBC" w:rsidRDefault="00A46CBC">
      <w:pPr>
        <w:spacing w:after="0" w:line="259" w:lineRule="auto"/>
        <w:ind w:left="0" w:right="7" w:firstLine="0"/>
        <w:jc w:val="center"/>
        <w:rPr>
          <w:lang w:val="hr-HR"/>
        </w:rPr>
      </w:pPr>
    </w:p>
    <w:p w14:paraId="5FA24E61" w14:textId="70A5D27A" w:rsidR="00A46CBC" w:rsidRDefault="00A46CBC">
      <w:pPr>
        <w:spacing w:after="0" w:line="259" w:lineRule="auto"/>
        <w:ind w:left="0" w:right="7" w:firstLine="0"/>
        <w:jc w:val="center"/>
        <w:rPr>
          <w:lang w:val="hr-HR"/>
        </w:rPr>
      </w:pPr>
    </w:p>
    <w:p w14:paraId="24887A19" w14:textId="77777777" w:rsidR="00A46CBC" w:rsidRPr="006A0137" w:rsidRDefault="00A46CBC">
      <w:pPr>
        <w:spacing w:after="0" w:line="259" w:lineRule="auto"/>
        <w:ind w:left="0" w:right="7" w:firstLine="0"/>
        <w:jc w:val="center"/>
        <w:rPr>
          <w:lang w:val="hr-HR"/>
        </w:rPr>
      </w:pPr>
    </w:p>
    <w:p w14:paraId="7DB39605" w14:textId="77777777" w:rsidR="00642C3D" w:rsidRPr="006A0137" w:rsidRDefault="00371B3E">
      <w:pPr>
        <w:spacing w:after="9" w:line="249" w:lineRule="auto"/>
        <w:ind w:left="352" w:right="415"/>
        <w:jc w:val="center"/>
        <w:rPr>
          <w:lang w:val="hr-HR"/>
        </w:rPr>
      </w:pPr>
      <w:r w:rsidRPr="006A0137">
        <w:rPr>
          <w:b/>
          <w:lang w:val="hr-HR"/>
        </w:rPr>
        <w:lastRenderedPageBreak/>
        <w:t xml:space="preserve">Članak 5. </w:t>
      </w:r>
    </w:p>
    <w:p w14:paraId="6D8F3493" w14:textId="77777777" w:rsidR="00642C3D" w:rsidRPr="006A0137" w:rsidRDefault="00AA0792">
      <w:pPr>
        <w:spacing w:after="9" w:line="249" w:lineRule="auto"/>
        <w:ind w:left="352" w:right="416"/>
        <w:jc w:val="center"/>
        <w:rPr>
          <w:lang w:val="hr-HR"/>
        </w:rPr>
      </w:pPr>
      <w:r w:rsidRPr="006A0137">
        <w:rPr>
          <w:b/>
          <w:lang w:val="hr-HR"/>
        </w:rPr>
        <w:t>Plan i</w:t>
      </w:r>
      <w:r w:rsidR="00371B3E" w:rsidRPr="006A0137">
        <w:rPr>
          <w:b/>
          <w:lang w:val="hr-HR"/>
        </w:rPr>
        <w:t>zv</w:t>
      </w:r>
      <w:r w:rsidRPr="006A0137">
        <w:rPr>
          <w:b/>
          <w:lang w:val="hr-HR"/>
        </w:rPr>
        <w:t xml:space="preserve">ođenja </w:t>
      </w:r>
      <w:r w:rsidR="00371B3E" w:rsidRPr="006A0137">
        <w:rPr>
          <w:b/>
          <w:lang w:val="hr-HR"/>
        </w:rPr>
        <w:t xml:space="preserve">nastave </w:t>
      </w:r>
      <w:r w:rsidR="003259EB" w:rsidRPr="006A0137">
        <w:rPr>
          <w:b/>
          <w:lang w:val="hr-HR"/>
        </w:rPr>
        <w:t xml:space="preserve">i izvedbeni plan </w:t>
      </w:r>
    </w:p>
    <w:p w14:paraId="29E0E7DC" w14:textId="77777777" w:rsidR="0098334D" w:rsidRPr="006A0137" w:rsidRDefault="00371B3E">
      <w:pPr>
        <w:numPr>
          <w:ilvl w:val="0"/>
          <w:numId w:val="6"/>
        </w:numPr>
        <w:ind w:right="73" w:hanging="360"/>
        <w:jc w:val="both"/>
        <w:rPr>
          <w:lang w:val="hr-HR"/>
        </w:rPr>
      </w:pPr>
      <w:r w:rsidRPr="006A0137">
        <w:rPr>
          <w:lang w:val="hr-HR"/>
        </w:rPr>
        <w:t>Studij se izvodi prema planu</w:t>
      </w:r>
      <w:r w:rsidR="00AA0792" w:rsidRPr="006A0137">
        <w:rPr>
          <w:lang w:val="hr-HR"/>
        </w:rPr>
        <w:t xml:space="preserve"> izvođenja </w:t>
      </w:r>
      <w:r w:rsidRPr="006A0137">
        <w:rPr>
          <w:lang w:val="hr-HR"/>
        </w:rPr>
        <w:t>nastave</w:t>
      </w:r>
      <w:r w:rsidR="002C6133" w:rsidRPr="006A0137">
        <w:rPr>
          <w:lang w:val="hr-HR"/>
        </w:rPr>
        <w:t xml:space="preserve"> </w:t>
      </w:r>
      <w:r w:rsidR="003259EB" w:rsidRPr="006A0137">
        <w:rPr>
          <w:lang w:val="hr-HR"/>
        </w:rPr>
        <w:t xml:space="preserve">kojeg </w:t>
      </w:r>
      <w:r w:rsidR="000445FB" w:rsidRPr="006A0137">
        <w:rPr>
          <w:lang w:val="hr-HR"/>
        </w:rPr>
        <w:t xml:space="preserve">svake akademske godine </w:t>
      </w:r>
      <w:r w:rsidR="003259EB" w:rsidRPr="006A0137">
        <w:rPr>
          <w:lang w:val="hr-HR"/>
        </w:rPr>
        <w:t xml:space="preserve">u </w:t>
      </w:r>
      <w:r w:rsidRPr="006A0137">
        <w:rPr>
          <w:lang w:val="hr-HR"/>
        </w:rPr>
        <w:t>skladu sa Zakonom o znanstvenoj djelatnosti i visokom obrazovanju (dalje: Zakon) i ovim pravilnikom</w:t>
      </w:r>
      <w:r w:rsidR="00AA0792" w:rsidRPr="006A0137">
        <w:rPr>
          <w:lang w:val="hr-HR"/>
        </w:rPr>
        <w:t xml:space="preserve"> donosi Fakultetsko vijeće.</w:t>
      </w:r>
    </w:p>
    <w:p w14:paraId="342BB186" w14:textId="77777777" w:rsidR="0098334D" w:rsidRPr="006A0137" w:rsidRDefault="00BA1E17">
      <w:pPr>
        <w:numPr>
          <w:ilvl w:val="0"/>
          <w:numId w:val="6"/>
        </w:numPr>
        <w:ind w:right="73" w:hanging="360"/>
        <w:jc w:val="both"/>
        <w:rPr>
          <w:lang w:val="hr-HR"/>
        </w:rPr>
      </w:pPr>
      <w:r w:rsidRPr="006A0137">
        <w:rPr>
          <w:lang w:val="hr-HR"/>
        </w:rPr>
        <w:t>Planom izvođenja nastave utvrđuju se nastavnici i suradnici koji će izvoditi nastavu prema studijskom programu.</w:t>
      </w:r>
    </w:p>
    <w:p w14:paraId="0B4629EA" w14:textId="77777777" w:rsidR="0098334D" w:rsidRPr="006A0137" w:rsidRDefault="00BA1E17">
      <w:pPr>
        <w:numPr>
          <w:ilvl w:val="0"/>
          <w:numId w:val="6"/>
        </w:numPr>
        <w:ind w:right="73" w:hanging="360"/>
        <w:jc w:val="both"/>
        <w:rPr>
          <w:lang w:val="hr-HR"/>
        </w:rPr>
      </w:pPr>
      <w:r w:rsidRPr="006A0137">
        <w:rPr>
          <w:lang w:val="hr-HR"/>
        </w:rPr>
        <w:t>Plan izvođenja nastave obavezno se objavljuje na mrežnoj stranici Fakulteta prije početka nastave.</w:t>
      </w:r>
    </w:p>
    <w:p w14:paraId="1DC2AD62" w14:textId="77777777" w:rsidR="0098334D" w:rsidRPr="006A0137" w:rsidRDefault="00FC481F">
      <w:pPr>
        <w:numPr>
          <w:ilvl w:val="0"/>
          <w:numId w:val="6"/>
        </w:numPr>
        <w:ind w:right="73" w:hanging="360"/>
        <w:jc w:val="both"/>
        <w:rPr>
          <w:lang w:val="hr-HR"/>
        </w:rPr>
      </w:pPr>
      <w:r w:rsidRPr="006A0137">
        <w:rPr>
          <w:lang w:val="hr-HR"/>
        </w:rPr>
        <w:t xml:space="preserve">Iznimno se plan izvođenja nastave zbog opravdanih razloga može promijeniti i tijekom akademske godine. </w:t>
      </w:r>
    </w:p>
    <w:p w14:paraId="508244FE" w14:textId="77777777" w:rsidR="0098334D" w:rsidRPr="006A0137" w:rsidRDefault="00B1227F">
      <w:pPr>
        <w:numPr>
          <w:ilvl w:val="0"/>
          <w:numId w:val="6"/>
        </w:numPr>
        <w:ind w:right="73" w:hanging="360"/>
        <w:jc w:val="both"/>
        <w:rPr>
          <w:lang w:val="hr-HR"/>
        </w:rPr>
      </w:pPr>
      <w:r w:rsidRPr="006A0137">
        <w:rPr>
          <w:lang w:val="hr-HR"/>
        </w:rPr>
        <w:t>U i</w:t>
      </w:r>
      <w:r w:rsidR="00FC481F" w:rsidRPr="006A0137">
        <w:rPr>
          <w:lang w:val="hr-HR"/>
        </w:rPr>
        <w:t>zvedben</w:t>
      </w:r>
      <w:r w:rsidRPr="006A0137">
        <w:rPr>
          <w:lang w:val="hr-HR"/>
        </w:rPr>
        <w:t>o</w:t>
      </w:r>
      <w:r w:rsidR="00FC481F" w:rsidRPr="006A0137">
        <w:rPr>
          <w:lang w:val="hr-HR"/>
        </w:rPr>
        <w:t>m plan</w:t>
      </w:r>
      <w:r w:rsidRPr="006A0137">
        <w:rPr>
          <w:lang w:val="hr-HR"/>
        </w:rPr>
        <w:t>u</w:t>
      </w:r>
      <w:r w:rsidR="00FC481F" w:rsidRPr="006A0137">
        <w:rPr>
          <w:lang w:val="hr-HR"/>
        </w:rPr>
        <w:t xml:space="preserve"> predmeta </w:t>
      </w:r>
      <w:r w:rsidRPr="006A0137">
        <w:rPr>
          <w:lang w:val="hr-HR"/>
        </w:rPr>
        <w:t>navode se</w:t>
      </w:r>
      <w:r w:rsidR="00371B3E" w:rsidRPr="006A0137">
        <w:rPr>
          <w:lang w:val="hr-HR"/>
        </w:rPr>
        <w:t xml:space="preserve">: </w:t>
      </w:r>
    </w:p>
    <w:p w14:paraId="309DAD8D" w14:textId="77777777" w:rsidR="0098334D" w:rsidRPr="006A0137" w:rsidRDefault="00371B3E">
      <w:pPr>
        <w:numPr>
          <w:ilvl w:val="1"/>
          <w:numId w:val="6"/>
        </w:numPr>
        <w:ind w:right="73" w:hanging="360"/>
        <w:jc w:val="both"/>
        <w:rPr>
          <w:lang w:val="hr-HR"/>
        </w:rPr>
      </w:pPr>
      <w:r w:rsidRPr="006A0137">
        <w:rPr>
          <w:lang w:val="hr-HR"/>
        </w:rPr>
        <w:t xml:space="preserve">nastavnici i suradnici koji će izvoditi nastavu prema studijskom programu, </w:t>
      </w:r>
    </w:p>
    <w:p w14:paraId="2C17B591" w14:textId="77777777" w:rsidR="0098334D" w:rsidRPr="006A0137" w:rsidRDefault="00B1227F">
      <w:pPr>
        <w:numPr>
          <w:ilvl w:val="1"/>
          <w:numId w:val="6"/>
        </w:numPr>
        <w:ind w:right="73" w:hanging="360"/>
        <w:jc w:val="both"/>
        <w:rPr>
          <w:lang w:val="hr-HR"/>
        </w:rPr>
      </w:pPr>
      <w:r w:rsidRPr="006A0137">
        <w:rPr>
          <w:lang w:val="hr-HR"/>
        </w:rPr>
        <w:t xml:space="preserve">termini i </w:t>
      </w:r>
      <w:r w:rsidR="00371B3E" w:rsidRPr="006A0137">
        <w:rPr>
          <w:lang w:val="hr-HR"/>
        </w:rPr>
        <w:t xml:space="preserve">mjesta izvođenja nastave (fizičko, virtualno), </w:t>
      </w:r>
    </w:p>
    <w:p w14:paraId="249D501F" w14:textId="77777777" w:rsidR="0098334D" w:rsidRPr="006A0137" w:rsidRDefault="00371B3E">
      <w:pPr>
        <w:numPr>
          <w:ilvl w:val="1"/>
          <w:numId w:val="6"/>
        </w:numPr>
        <w:ind w:right="73" w:hanging="360"/>
        <w:jc w:val="both"/>
        <w:rPr>
          <w:lang w:val="hr-HR"/>
        </w:rPr>
      </w:pPr>
      <w:r w:rsidRPr="006A0137">
        <w:rPr>
          <w:lang w:val="hr-HR"/>
        </w:rPr>
        <w:t>oblici nastave (predavanja, seminari, vježbe, konzultacije, terensk</w:t>
      </w:r>
      <w:r w:rsidR="009B05AC" w:rsidRPr="006A0137">
        <w:rPr>
          <w:lang w:val="hr-HR"/>
        </w:rPr>
        <w:t>a nastava</w:t>
      </w:r>
      <w:r w:rsidRPr="006A0137">
        <w:rPr>
          <w:lang w:val="hr-HR"/>
        </w:rPr>
        <w:t>, provjera znanja, e</w:t>
      </w:r>
      <w:r w:rsidR="00AA0792" w:rsidRPr="006A0137">
        <w:rPr>
          <w:lang w:val="hr-HR"/>
        </w:rPr>
        <w:t>-</w:t>
      </w:r>
      <w:r w:rsidRPr="006A0137">
        <w:rPr>
          <w:lang w:val="hr-HR"/>
        </w:rPr>
        <w:t>učenje i dr.)</w:t>
      </w:r>
      <w:r w:rsidR="00AE7B75" w:rsidRPr="006A0137">
        <w:rPr>
          <w:lang w:val="hr-HR"/>
        </w:rPr>
        <w:t xml:space="preserve"> </w:t>
      </w:r>
      <w:r w:rsidR="003C03FB" w:rsidRPr="006A0137">
        <w:rPr>
          <w:lang w:val="hr-HR"/>
        </w:rPr>
        <w:t>i popis tema,</w:t>
      </w:r>
    </w:p>
    <w:p w14:paraId="421783F0" w14:textId="77777777" w:rsidR="0098334D" w:rsidRPr="006A0137" w:rsidRDefault="00371B3E">
      <w:pPr>
        <w:numPr>
          <w:ilvl w:val="1"/>
          <w:numId w:val="6"/>
        </w:numPr>
        <w:ind w:right="73" w:hanging="360"/>
        <w:jc w:val="both"/>
        <w:rPr>
          <w:lang w:val="hr-HR"/>
        </w:rPr>
      </w:pPr>
      <w:r w:rsidRPr="006A0137">
        <w:rPr>
          <w:lang w:val="hr-HR"/>
        </w:rPr>
        <w:t xml:space="preserve">način polaganja ispita i mjerila ispitivanja, </w:t>
      </w:r>
    </w:p>
    <w:p w14:paraId="1B2D5D64" w14:textId="77777777" w:rsidR="0098334D" w:rsidRPr="006A0137" w:rsidRDefault="00371B3E">
      <w:pPr>
        <w:numPr>
          <w:ilvl w:val="1"/>
          <w:numId w:val="6"/>
        </w:numPr>
        <w:ind w:right="73" w:hanging="360"/>
        <w:jc w:val="both"/>
        <w:rPr>
          <w:lang w:val="hr-HR"/>
        </w:rPr>
      </w:pPr>
      <w:r w:rsidRPr="006A0137">
        <w:rPr>
          <w:lang w:val="hr-HR"/>
        </w:rPr>
        <w:t xml:space="preserve">popis literature, </w:t>
      </w:r>
    </w:p>
    <w:p w14:paraId="36647894" w14:textId="77777777" w:rsidR="0098334D" w:rsidRPr="006A0137" w:rsidRDefault="00371B3E">
      <w:pPr>
        <w:numPr>
          <w:ilvl w:val="1"/>
          <w:numId w:val="6"/>
        </w:numPr>
        <w:ind w:right="73" w:hanging="360"/>
        <w:jc w:val="both"/>
        <w:rPr>
          <w:lang w:val="hr-HR"/>
        </w:rPr>
      </w:pPr>
      <w:r w:rsidRPr="006A0137">
        <w:rPr>
          <w:lang w:val="hr-HR"/>
        </w:rPr>
        <w:t xml:space="preserve">mogućnost izvođenja nastave na stranom jeziku, </w:t>
      </w:r>
    </w:p>
    <w:p w14:paraId="4772A8E5" w14:textId="13D40DDD" w:rsidR="0098334D" w:rsidRPr="006A0137" w:rsidRDefault="00371B3E">
      <w:pPr>
        <w:numPr>
          <w:ilvl w:val="1"/>
          <w:numId w:val="6"/>
        </w:numPr>
        <w:ind w:right="73" w:hanging="360"/>
        <w:jc w:val="both"/>
        <w:rPr>
          <w:lang w:val="hr-HR"/>
        </w:rPr>
      </w:pPr>
      <w:r w:rsidRPr="006A0137">
        <w:rPr>
          <w:lang w:val="hr-HR"/>
        </w:rPr>
        <w:t>način izvođenja nastave (klasični oblik, učenje na daljinu</w:t>
      </w:r>
      <w:r w:rsidR="00FC481F" w:rsidRPr="006A0137">
        <w:rPr>
          <w:lang w:val="hr-HR"/>
        </w:rPr>
        <w:t xml:space="preserve"> i mješoviti oblik</w:t>
      </w:r>
      <w:r w:rsidRPr="006A0137">
        <w:rPr>
          <w:lang w:val="hr-HR"/>
        </w:rPr>
        <w:t>)</w:t>
      </w:r>
      <w:r w:rsidR="00280746">
        <w:rPr>
          <w:lang w:val="hr-HR"/>
        </w:rPr>
        <w:t>,</w:t>
      </w:r>
    </w:p>
    <w:p w14:paraId="14C63EF2" w14:textId="77777777" w:rsidR="0098334D" w:rsidRPr="006A0137" w:rsidRDefault="00371B3E">
      <w:pPr>
        <w:numPr>
          <w:ilvl w:val="1"/>
          <w:numId w:val="6"/>
        </w:numPr>
        <w:ind w:right="73" w:hanging="360"/>
        <w:jc w:val="both"/>
        <w:rPr>
          <w:lang w:val="hr-HR"/>
        </w:rPr>
      </w:pPr>
      <w:r w:rsidRPr="006A0137">
        <w:rPr>
          <w:lang w:val="hr-HR"/>
        </w:rPr>
        <w:t xml:space="preserve">ostale važne činjenice za uredno izvođenje nastave. </w:t>
      </w:r>
    </w:p>
    <w:p w14:paraId="14699705" w14:textId="77777777" w:rsidR="0098334D" w:rsidRPr="006A0137" w:rsidRDefault="00371B3E">
      <w:pPr>
        <w:numPr>
          <w:ilvl w:val="0"/>
          <w:numId w:val="6"/>
        </w:numPr>
        <w:ind w:right="73" w:hanging="360"/>
        <w:jc w:val="both"/>
        <w:rPr>
          <w:lang w:val="hr-HR"/>
        </w:rPr>
      </w:pPr>
      <w:r w:rsidRPr="006A0137">
        <w:rPr>
          <w:lang w:val="hr-HR"/>
        </w:rPr>
        <w:t xml:space="preserve">Literatura za pojedini predmet i za pojedini ispit mora biti usklađena s opsegom studijskog programa. Ispitna literatura mora biti takvog opsega da je savladiva prosječnom studentu u predviđenom radnom vremenu sukladno </w:t>
      </w:r>
      <w:r w:rsidR="00254E03" w:rsidRPr="006A0137">
        <w:rPr>
          <w:lang w:val="hr-HR"/>
        </w:rPr>
        <w:t>čl. 3</w:t>
      </w:r>
      <w:r w:rsidR="00A62FAE" w:rsidRPr="006A0137">
        <w:rPr>
          <w:lang w:val="hr-HR"/>
        </w:rPr>
        <w:t>5</w:t>
      </w:r>
      <w:r w:rsidR="00254E03" w:rsidRPr="006A0137">
        <w:rPr>
          <w:lang w:val="hr-HR"/>
        </w:rPr>
        <w:t>. st. 2.</w:t>
      </w:r>
      <w:r w:rsidRPr="006A0137">
        <w:rPr>
          <w:lang w:val="hr-HR"/>
        </w:rPr>
        <w:t xml:space="preserve"> ovog pravilnika. </w:t>
      </w:r>
    </w:p>
    <w:p w14:paraId="31D34AC6" w14:textId="77777777" w:rsidR="00642C3D" w:rsidRPr="006A0137" w:rsidRDefault="00642C3D">
      <w:pPr>
        <w:spacing w:after="0" w:line="259" w:lineRule="auto"/>
        <w:ind w:left="0" w:right="0" w:firstLine="0"/>
        <w:rPr>
          <w:lang w:val="hr-HR"/>
        </w:rPr>
      </w:pPr>
    </w:p>
    <w:p w14:paraId="11E84B00" w14:textId="77777777" w:rsidR="00642C3D" w:rsidRPr="006A0137" w:rsidRDefault="00371B3E">
      <w:pPr>
        <w:spacing w:after="9" w:line="249" w:lineRule="auto"/>
        <w:ind w:left="352" w:right="415"/>
        <w:jc w:val="center"/>
        <w:rPr>
          <w:lang w:val="hr-HR"/>
        </w:rPr>
      </w:pPr>
      <w:r w:rsidRPr="006A0137">
        <w:rPr>
          <w:b/>
          <w:lang w:val="hr-HR"/>
        </w:rPr>
        <w:t xml:space="preserve">Članak 6. </w:t>
      </w:r>
    </w:p>
    <w:p w14:paraId="1791F3E7" w14:textId="77777777" w:rsidR="00642C3D" w:rsidRPr="006A0137" w:rsidRDefault="00150A3E">
      <w:pPr>
        <w:spacing w:after="9" w:line="249" w:lineRule="auto"/>
        <w:ind w:left="352" w:right="417"/>
        <w:jc w:val="center"/>
        <w:rPr>
          <w:lang w:val="hr-HR"/>
        </w:rPr>
      </w:pPr>
      <w:r w:rsidRPr="006A0137">
        <w:rPr>
          <w:b/>
          <w:lang w:val="hr-HR"/>
        </w:rPr>
        <w:t xml:space="preserve">Ključni dokumenti ECTS-a </w:t>
      </w:r>
      <w:r w:rsidR="00371B3E" w:rsidRPr="006A0137">
        <w:rPr>
          <w:b/>
          <w:lang w:val="hr-HR"/>
        </w:rPr>
        <w:t xml:space="preserve"> </w:t>
      </w:r>
    </w:p>
    <w:p w14:paraId="5546A189" w14:textId="106928E9" w:rsidR="0098334D" w:rsidRPr="006A0137" w:rsidRDefault="00371B3E">
      <w:pPr>
        <w:spacing w:after="0"/>
        <w:ind w:left="355" w:right="73"/>
        <w:jc w:val="both"/>
        <w:rPr>
          <w:lang w:val="hr-HR"/>
        </w:rPr>
      </w:pPr>
      <w:r w:rsidRPr="006A0137">
        <w:rPr>
          <w:lang w:val="hr-HR"/>
        </w:rPr>
        <w:t xml:space="preserve">Fakultet je radi prepoznatljivosti i razumijevanja </w:t>
      </w:r>
      <w:r w:rsidR="00280746">
        <w:rPr>
          <w:lang w:val="hr-HR"/>
        </w:rPr>
        <w:t xml:space="preserve">studijskih </w:t>
      </w:r>
      <w:r w:rsidRPr="006A0137">
        <w:rPr>
          <w:lang w:val="hr-HR"/>
        </w:rPr>
        <w:t xml:space="preserve">programa i sustava studiranja te organiziranja mobilnosti nastavnika i studenata obvezan izraditi ključne dokumente ECTS-a (European Credit Transfer System): </w:t>
      </w:r>
    </w:p>
    <w:p w14:paraId="11AFDC97" w14:textId="77777777" w:rsidR="0098334D" w:rsidRPr="006A0137" w:rsidRDefault="00371B3E">
      <w:pPr>
        <w:pStyle w:val="ListParagraph"/>
        <w:numPr>
          <w:ilvl w:val="0"/>
          <w:numId w:val="78"/>
        </w:numPr>
        <w:spacing w:after="0"/>
        <w:ind w:right="3620"/>
        <w:jc w:val="both"/>
        <w:rPr>
          <w:lang w:val="hr-HR"/>
        </w:rPr>
      </w:pPr>
      <w:r w:rsidRPr="006A0137">
        <w:rPr>
          <w:lang w:val="hr-HR"/>
        </w:rPr>
        <w:t xml:space="preserve">informacijski paket, </w:t>
      </w:r>
    </w:p>
    <w:p w14:paraId="22AE3BD6" w14:textId="77777777" w:rsidR="0098334D" w:rsidRPr="006A0137" w:rsidRDefault="00371B3E">
      <w:pPr>
        <w:pStyle w:val="ListParagraph"/>
        <w:numPr>
          <w:ilvl w:val="0"/>
          <w:numId w:val="78"/>
        </w:numPr>
        <w:spacing w:after="0"/>
        <w:ind w:right="2486"/>
        <w:jc w:val="both"/>
        <w:rPr>
          <w:lang w:val="hr-HR"/>
        </w:rPr>
      </w:pPr>
      <w:r w:rsidRPr="006A0137">
        <w:rPr>
          <w:lang w:val="hr-HR"/>
        </w:rPr>
        <w:t>prijepis ocjena,</w:t>
      </w:r>
    </w:p>
    <w:p w14:paraId="113A5650" w14:textId="77777777" w:rsidR="0098334D" w:rsidRPr="006A0137" w:rsidRDefault="00371B3E">
      <w:pPr>
        <w:pStyle w:val="ListParagraph"/>
        <w:numPr>
          <w:ilvl w:val="0"/>
          <w:numId w:val="78"/>
        </w:numPr>
        <w:spacing w:after="0"/>
        <w:ind w:right="2486"/>
        <w:jc w:val="both"/>
        <w:rPr>
          <w:lang w:val="hr-HR"/>
        </w:rPr>
      </w:pPr>
      <w:r w:rsidRPr="006A0137">
        <w:rPr>
          <w:lang w:val="hr-HR"/>
        </w:rPr>
        <w:t>dopunsku ispravu</w:t>
      </w:r>
      <w:r w:rsidR="009D16DA" w:rsidRPr="006A0137">
        <w:rPr>
          <w:lang w:val="hr-HR"/>
        </w:rPr>
        <w:t xml:space="preserve"> o studiju</w:t>
      </w:r>
      <w:r w:rsidRPr="006A0137">
        <w:rPr>
          <w:lang w:val="hr-HR"/>
        </w:rPr>
        <w:t xml:space="preserve">. </w:t>
      </w:r>
    </w:p>
    <w:p w14:paraId="060DFF2D" w14:textId="77777777" w:rsidR="00642C3D" w:rsidRPr="006A0137" w:rsidRDefault="00642C3D">
      <w:pPr>
        <w:spacing w:after="0" w:line="259" w:lineRule="auto"/>
        <w:ind w:left="0" w:right="0" w:firstLine="0"/>
        <w:rPr>
          <w:b/>
          <w:lang w:val="hr-HR"/>
        </w:rPr>
      </w:pPr>
    </w:p>
    <w:p w14:paraId="62031918" w14:textId="77777777" w:rsidR="00642C3D" w:rsidRPr="006A0137" w:rsidRDefault="00371B3E">
      <w:pPr>
        <w:spacing w:after="9" w:line="249" w:lineRule="auto"/>
        <w:ind w:left="352" w:right="415"/>
        <w:jc w:val="center"/>
        <w:rPr>
          <w:lang w:val="hr-HR"/>
        </w:rPr>
      </w:pPr>
      <w:r w:rsidRPr="006A0137">
        <w:rPr>
          <w:b/>
          <w:lang w:val="hr-HR"/>
        </w:rPr>
        <w:t xml:space="preserve">Članak 7. </w:t>
      </w:r>
    </w:p>
    <w:p w14:paraId="2BE68CF4" w14:textId="77777777" w:rsidR="00642C3D" w:rsidRPr="006A0137" w:rsidRDefault="00371B3E">
      <w:pPr>
        <w:spacing w:after="9" w:line="249" w:lineRule="auto"/>
        <w:ind w:left="352" w:right="415"/>
        <w:jc w:val="center"/>
        <w:rPr>
          <w:lang w:val="hr-HR"/>
        </w:rPr>
      </w:pPr>
      <w:r w:rsidRPr="006A0137">
        <w:rPr>
          <w:b/>
          <w:lang w:val="hr-HR"/>
        </w:rPr>
        <w:t xml:space="preserve">Informacijski paket </w:t>
      </w:r>
    </w:p>
    <w:p w14:paraId="46BA414F" w14:textId="1F5DD5E2" w:rsidR="0098334D" w:rsidRPr="006A0137" w:rsidRDefault="00371B3E">
      <w:pPr>
        <w:numPr>
          <w:ilvl w:val="0"/>
          <w:numId w:val="7"/>
        </w:numPr>
        <w:ind w:right="73" w:hanging="360"/>
        <w:jc w:val="both"/>
        <w:rPr>
          <w:lang w:val="hr-HR"/>
        </w:rPr>
      </w:pPr>
      <w:r w:rsidRPr="006A0137">
        <w:rPr>
          <w:lang w:val="hr-HR"/>
        </w:rPr>
        <w:t xml:space="preserve">Informacijski paket </w:t>
      </w:r>
      <w:r w:rsidR="002D37AA" w:rsidRPr="006A0137">
        <w:rPr>
          <w:lang w:val="hr-HR"/>
        </w:rPr>
        <w:t>sadrži informacije o instituciji</w:t>
      </w:r>
      <w:r w:rsidR="001324BD" w:rsidRPr="006A0137">
        <w:rPr>
          <w:lang w:val="hr-HR"/>
        </w:rPr>
        <w:t>,</w:t>
      </w:r>
      <w:r w:rsidR="002D37AA" w:rsidRPr="006A0137">
        <w:rPr>
          <w:lang w:val="hr-HR"/>
        </w:rPr>
        <w:t xml:space="preserve"> studijskim programima </w:t>
      </w:r>
      <w:r w:rsidR="001324BD" w:rsidRPr="006A0137">
        <w:rPr>
          <w:lang w:val="hr-HR"/>
        </w:rPr>
        <w:t>i</w:t>
      </w:r>
      <w:r w:rsidR="002D37AA" w:rsidRPr="006A0137">
        <w:rPr>
          <w:lang w:val="hr-HR"/>
        </w:rPr>
        <w:t xml:space="preserve"> djelokrugu aktivnosti Fakulteta</w:t>
      </w:r>
      <w:r w:rsidRPr="006A0137">
        <w:rPr>
          <w:lang w:val="hr-HR"/>
        </w:rPr>
        <w:t xml:space="preserve">. Njegov je cilj olakšati razumijevanje i usporedbu </w:t>
      </w:r>
      <w:r w:rsidR="003A3E22">
        <w:rPr>
          <w:lang w:val="hr-HR"/>
        </w:rPr>
        <w:t>studijskih</w:t>
      </w:r>
      <w:r w:rsidRPr="006A0137">
        <w:rPr>
          <w:lang w:val="hr-HR"/>
        </w:rPr>
        <w:t xml:space="preserve"> programa te dati potpune informacije o obrazovnim profilima, predmetima i sustavu studiranja.</w:t>
      </w:r>
    </w:p>
    <w:p w14:paraId="72685747" w14:textId="77777777" w:rsidR="0098334D" w:rsidRPr="006A0137" w:rsidRDefault="00371B3E">
      <w:pPr>
        <w:numPr>
          <w:ilvl w:val="0"/>
          <w:numId w:val="7"/>
        </w:numPr>
        <w:ind w:right="73" w:hanging="360"/>
        <w:jc w:val="both"/>
        <w:rPr>
          <w:lang w:val="hr-HR"/>
        </w:rPr>
      </w:pPr>
      <w:r w:rsidRPr="006A0137">
        <w:rPr>
          <w:lang w:val="hr-HR"/>
        </w:rPr>
        <w:t xml:space="preserve">Informacijski paket izrađuje se na hrvatskom </w:t>
      </w:r>
      <w:r w:rsidR="001324BD" w:rsidRPr="006A0137">
        <w:rPr>
          <w:lang w:val="hr-HR"/>
        </w:rPr>
        <w:t>i</w:t>
      </w:r>
      <w:r w:rsidR="009B05AC" w:rsidRPr="006A0137">
        <w:rPr>
          <w:lang w:val="hr-HR"/>
        </w:rPr>
        <w:t xml:space="preserve"> </w:t>
      </w:r>
      <w:r w:rsidRPr="006A0137">
        <w:rPr>
          <w:lang w:val="hr-HR"/>
        </w:rPr>
        <w:t xml:space="preserve">engleskom jeziku i objavljuje na mrežnoj stranici Fakulteta. </w:t>
      </w:r>
    </w:p>
    <w:p w14:paraId="27E927FE" w14:textId="77777777" w:rsidR="00642C3D" w:rsidRPr="006A0137" w:rsidRDefault="00642C3D">
      <w:pPr>
        <w:spacing w:after="0" w:line="259" w:lineRule="auto"/>
        <w:ind w:left="0" w:right="0" w:firstLine="0"/>
        <w:rPr>
          <w:lang w:val="hr-HR"/>
        </w:rPr>
      </w:pPr>
    </w:p>
    <w:p w14:paraId="36B01603" w14:textId="77777777" w:rsidR="00642C3D" w:rsidRPr="006A0137" w:rsidRDefault="00371B3E">
      <w:pPr>
        <w:spacing w:after="9" w:line="249" w:lineRule="auto"/>
        <w:ind w:left="352" w:right="415"/>
        <w:jc w:val="center"/>
        <w:rPr>
          <w:lang w:val="hr-HR"/>
        </w:rPr>
      </w:pPr>
      <w:r w:rsidRPr="006A0137">
        <w:rPr>
          <w:b/>
          <w:lang w:val="hr-HR"/>
        </w:rPr>
        <w:t xml:space="preserve">Članak 8. </w:t>
      </w:r>
    </w:p>
    <w:p w14:paraId="1C4949A8" w14:textId="77777777" w:rsidR="00642C3D" w:rsidRPr="006A0137" w:rsidRDefault="00371B3E">
      <w:pPr>
        <w:spacing w:after="9" w:line="249" w:lineRule="auto"/>
        <w:ind w:left="352" w:right="413"/>
        <w:jc w:val="center"/>
        <w:rPr>
          <w:lang w:val="hr-HR"/>
        </w:rPr>
      </w:pPr>
      <w:r w:rsidRPr="006A0137">
        <w:rPr>
          <w:b/>
          <w:lang w:val="hr-HR"/>
        </w:rPr>
        <w:t>Prijepis ocjena</w:t>
      </w:r>
    </w:p>
    <w:p w14:paraId="429B8055" w14:textId="77777777" w:rsidR="00237347" w:rsidRPr="006A0137" w:rsidRDefault="00371B3E" w:rsidP="00E83A0C">
      <w:pPr>
        <w:pStyle w:val="ListParagraph"/>
        <w:numPr>
          <w:ilvl w:val="0"/>
          <w:numId w:val="77"/>
        </w:numPr>
        <w:ind w:right="73"/>
        <w:jc w:val="both"/>
        <w:rPr>
          <w:lang w:val="hr-HR"/>
        </w:rPr>
      </w:pPr>
      <w:r w:rsidRPr="006A0137">
        <w:rPr>
          <w:lang w:val="hr-HR"/>
        </w:rPr>
        <w:t>Prijepis ocjena javna je isprava kojom Fakultet pruža detaljne podatke o realiziranom programu (iskazanom i ECTS bodovima za svaki predmet) i postignutim rezultatima studenta.</w:t>
      </w:r>
    </w:p>
    <w:p w14:paraId="62970F99" w14:textId="77777777" w:rsidR="00DA4688" w:rsidRPr="006A0137" w:rsidRDefault="00371B3E" w:rsidP="00E83A0C">
      <w:pPr>
        <w:pStyle w:val="ListParagraph"/>
        <w:numPr>
          <w:ilvl w:val="0"/>
          <w:numId w:val="77"/>
        </w:numPr>
        <w:ind w:right="73"/>
        <w:jc w:val="both"/>
        <w:rPr>
          <w:lang w:val="hr-HR"/>
        </w:rPr>
      </w:pPr>
      <w:r w:rsidRPr="006A0137">
        <w:rPr>
          <w:lang w:val="hr-HR"/>
        </w:rPr>
        <w:lastRenderedPageBreak/>
        <w:t xml:space="preserve">Uspjeh studenta iskazuje se ocjenom i ECTS sustavom bodovanja. Obrazac propisuje Senat. Na zahtjev studenta Fakultet izdaje prijepis ocjena i na engleskom jeziku. </w:t>
      </w:r>
    </w:p>
    <w:p w14:paraId="583E4ECD" w14:textId="77777777" w:rsidR="00642C3D" w:rsidRPr="006A0137" w:rsidRDefault="00642C3D">
      <w:pPr>
        <w:spacing w:after="0" w:line="259" w:lineRule="auto"/>
        <w:ind w:left="0" w:right="0" w:firstLine="0"/>
        <w:rPr>
          <w:lang w:val="hr-HR"/>
        </w:rPr>
      </w:pPr>
    </w:p>
    <w:p w14:paraId="6961EFBA" w14:textId="77777777" w:rsidR="00642C3D" w:rsidRPr="006A0137" w:rsidRDefault="00371B3E">
      <w:pPr>
        <w:spacing w:after="9" w:line="249" w:lineRule="auto"/>
        <w:ind w:left="352" w:right="415"/>
        <w:jc w:val="center"/>
        <w:rPr>
          <w:lang w:val="hr-HR"/>
        </w:rPr>
      </w:pPr>
      <w:r w:rsidRPr="006A0137">
        <w:rPr>
          <w:b/>
          <w:lang w:val="hr-HR"/>
        </w:rPr>
        <w:t xml:space="preserve">Članak 9. </w:t>
      </w:r>
    </w:p>
    <w:p w14:paraId="6D36A9EE" w14:textId="77777777" w:rsidR="00642C3D" w:rsidRPr="006A0137" w:rsidRDefault="00371B3E">
      <w:pPr>
        <w:spacing w:after="9" w:line="249" w:lineRule="auto"/>
        <w:ind w:left="352" w:right="416"/>
        <w:jc w:val="center"/>
        <w:rPr>
          <w:lang w:val="hr-HR"/>
        </w:rPr>
      </w:pPr>
      <w:r w:rsidRPr="006A0137">
        <w:rPr>
          <w:b/>
          <w:lang w:val="hr-HR"/>
        </w:rPr>
        <w:t xml:space="preserve">Dopunska isprava o studiju </w:t>
      </w:r>
    </w:p>
    <w:p w14:paraId="6521F6DC" w14:textId="77777777" w:rsidR="00642C3D" w:rsidRPr="006A0137" w:rsidRDefault="00371B3E" w:rsidP="00E83A0C">
      <w:pPr>
        <w:spacing w:after="0" w:line="238" w:lineRule="auto"/>
        <w:ind w:left="357" w:hanging="11"/>
        <w:jc w:val="both"/>
        <w:rPr>
          <w:lang w:val="hr-HR"/>
        </w:rPr>
      </w:pPr>
      <w:r w:rsidRPr="006A0137">
        <w:rPr>
          <w:lang w:val="hr-HR"/>
        </w:rPr>
        <w:t>Dopunska isprava o studiju javna je isprava na hrvatskom i engleskom jeziku koja</w:t>
      </w:r>
      <w:r w:rsidR="00E83A0C" w:rsidRPr="006A0137">
        <w:rPr>
          <w:lang w:val="hr-HR"/>
        </w:rPr>
        <w:t xml:space="preserve"> </w:t>
      </w:r>
      <w:r w:rsidRPr="006A0137">
        <w:rPr>
          <w:lang w:val="hr-HR"/>
        </w:rPr>
        <w:t xml:space="preserve">se prilaže diplomi ili drugom dokumentu o završenom određenom stupnju studija radi pružanja detaljnog uvida u razinu, sadržaj studija te sustav i pravila studiranja na Fakultetu. Sadržaj dopunske isprave propisuje nadležno ministarstvo, a njezin oblik propisuje Senat. </w:t>
      </w:r>
    </w:p>
    <w:p w14:paraId="6308493C" w14:textId="77777777" w:rsidR="00A077F5" w:rsidRPr="006A0137" w:rsidRDefault="00A077F5">
      <w:pPr>
        <w:spacing w:after="0" w:line="238" w:lineRule="auto"/>
        <w:ind w:left="-15" w:right="419" w:firstLine="360"/>
        <w:jc w:val="both"/>
        <w:rPr>
          <w:lang w:val="hr-HR"/>
        </w:rPr>
      </w:pPr>
    </w:p>
    <w:p w14:paraId="4FEE718A" w14:textId="77777777" w:rsidR="00A077F5" w:rsidRPr="006A0137" w:rsidRDefault="00A077F5" w:rsidP="00A077F5">
      <w:pPr>
        <w:spacing w:after="9" w:line="249" w:lineRule="auto"/>
        <w:ind w:left="352" w:right="415"/>
        <w:jc w:val="center"/>
        <w:rPr>
          <w:lang w:val="hr-HR"/>
        </w:rPr>
      </w:pPr>
      <w:r w:rsidRPr="006A0137">
        <w:rPr>
          <w:b/>
          <w:lang w:val="hr-HR"/>
        </w:rPr>
        <w:t xml:space="preserve">Članak 10. </w:t>
      </w:r>
    </w:p>
    <w:p w14:paraId="0986A6CF" w14:textId="77777777" w:rsidR="00A077F5" w:rsidRPr="006A0137" w:rsidRDefault="00A077F5" w:rsidP="00A077F5">
      <w:pPr>
        <w:spacing w:after="9" w:line="249" w:lineRule="auto"/>
        <w:ind w:left="352" w:right="415"/>
        <w:jc w:val="center"/>
        <w:rPr>
          <w:lang w:val="hr-HR"/>
        </w:rPr>
      </w:pPr>
      <w:r w:rsidRPr="006A0137">
        <w:rPr>
          <w:b/>
          <w:lang w:val="hr-HR"/>
        </w:rPr>
        <w:t xml:space="preserve">Praćenje i unapređenje kvalitete studija </w:t>
      </w:r>
    </w:p>
    <w:p w14:paraId="0DBA075A" w14:textId="77777777" w:rsidR="00A077F5" w:rsidRPr="006A0137" w:rsidRDefault="00A077F5" w:rsidP="00E83A0C">
      <w:pPr>
        <w:spacing w:after="0"/>
        <w:ind w:left="355" w:right="73"/>
        <w:jc w:val="both"/>
        <w:rPr>
          <w:lang w:val="hr-HR"/>
        </w:rPr>
      </w:pPr>
      <w:r w:rsidRPr="006A0137">
        <w:rPr>
          <w:lang w:val="hr-HR"/>
        </w:rPr>
        <w:t xml:space="preserve">Fakultet je dužan pratiti i unapređivati kvalitetu svakog predmeta, cijelog studijskog programa te organizacijsku i administrativnu podršku studijskog programa sukladno odgovarajućem sveučilišnom pravilniku i odgovarajućem pravilniku Fakulteta. </w:t>
      </w:r>
    </w:p>
    <w:p w14:paraId="34B8CB5B" w14:textId="77777777" w:rsidR="00A077F5" w:rsidRPr="006A0137" w:rsidRDefault="00A077F5" w:rsidP="00A077F5">
      <w:pPr>
        <w:spacing w:after="0" w:line="259" w:lineRule="auto"/>
        <w:ind w:left="360" w:right="0" w:firstLine="0"/>
        <w:rPr>
          <w:lang w:val="hr-HR"/>
        </w:rPr>
      </w:pPr>
    </w:p>
    <w:p w14:paraId="305E3CB9" w14:textId="77777777" w:rsidR="00A077F5" w:rsidRPr="006A0137" w:rsidRDefault="00A077F5">
      <w:pPr>
        <w:spacing w:after="0" w:line="238" w:lineRule="auto"/>
        <w:ind w:left="-15" w:right="419" w:firstLine="360"/>
        <w:jc w:val="both"/>
        <w:rPr>
          <w:lang w:val="hr-HR"/>
        </w:rPr>
      </w:pPr>
    </w:p>
    <w:p w14:paraId="2A4C56CE" w14:textId="77777777" w:rsidR="00C3573B" w:rsidRPr="006A0137" w:rsidRDefault="00C3573B">
      <w:pPr>
        <w:spacing w:after="0" w:line="259" w:lineRule="auto"/>
        <w:ind w:left="0" w:right="0" w:firstLine="0"/>
        <w:rPr>
          <w:lang w:val="hr-HR"/>
        </w:rPr>
      </w:pPr>
    </w:p>
    <w:p w14:paraId="4DAAEF42" w14:textId="77777777" w:rsidR="00642C3D" w:rsidRPr="006A0137" w:rsidRDefault="00371B3E">
      <w:pPr>
        <w:pStyle w:val="Heading1"/>
        <w:ind w:left="675" w:right="0" w:hanging="330"/>
        <w:rPr>
          <w:lang w:val="hr-HR"/>
        </w:rPr>
      </w:pPr>
      <w:bookmarkStart w:id="2" w:name="_Toc104501"/>
      <w:r w:rsidRPr="006A0137">
        <w:rPr>
          <w:lang w:val="hr-HR"/>
        </w:rPr>
        <w:t xml:space="preserve">STUDENTI </w:t>
      </w:r>
      <w:bookmarkEnd w:id="2"/>
    </w:p>
    <w:p w14:paraId="31A98953" w14:textId="77777777" w:rsidR="00642C3D" w:rsidRPr="006A0137" w:rsidRDefault="00642C3D">
      <w:pPr>
        <w:spacing w:after="0" w:line="259" w:lineRule="auto"/>
        <w:ind w:left="0" w:right="0" w:firstLine="0"/>
        <w:rPr>
          <w:lang w:val="hr-HR"/>
        </w:rPr>
      </w:pPr>
    </w:p>
    <w:p w14:paraId="50060088" w14:textId="77777777" w:rsidR="00642C3D" w:rsidRPr="006A0137" w:rsidRDefault="00371B3E">
      <w:pPr>
        <w:spacing w:after="9" w:line="249" w:lineRule="auto"/>
        <w:ind w:left="352" w:right="415"/>
        <w:jc w:val="center"/>
        <w:rPr>
          <w:lang w:val="hr-HR"/>
        </w:rPr>
      </w:pPr>
      <w:r w:rsidRPr="006A0137">
        <w:rPr>
          <w:b/>
          <w:lang w:val="hr-HR"/>
        </w:rPr>
        <w:t>Članak 1</w:t>
      </w:r>
      <w:r w:rsidR="00C36520" w:rsidRPr="006A0137">
        <w:rPr>
          <w:b/>
          <w:lang w:val="hr-HR"/>
        </w:rPr>
        <w:t>1</w:t>
      </w:r>
      <w:r w:rsidRPr="006A0137">
        <w:rPr>
          <w:b/>
          <w:lang w:val="hr-HR"/>
        </w:rPr>
        <w:t xml:space="preserve">. </w:t>
      </w:r>
    </w:p>
    <w:p w14:paraId="114F30E9" w14:textId="77777777" w:rsidR="00642C3D" w:rsidRPr="006A0137" w:rsidRDefault="00371B3E">
      <w:pPr>
        <w:spacing w:after="9" w:line="249" w:lineRule="auto"/>
        <w:ind w:left="352" w:right="415"/>
        <w:jc w:val="center"/>
        <w:rPr>
          <w:lang w:val="hr-HR"/>
        </w:rPr>
      </w:pPr>
      <w:r w:rsidRPr="006A0137">
        <w:rPr>
          <w:b/>
          <w:lang w:val="hr-HR"/>
        </w:rPr>
        <w:t xml:space="preserve">Status studenta </w:t>
      </w:r>
    </w:p>
    <w:p w14:paraId="26140368" w14:textId="77777777" w:rsidR="00642C3D" w:rsidRPr="006A0137" w:rsidRDefault="00371B3E" w:rsidP="00E83A0C">
      <w:pPr>
        <w:numPr>
          <w:ilvl w:val="0"/>
          <w:numId w:val="13"/>
        </w:numPr>
        <w:ind w:right="73" w:hanging="360"/>
        <w:jc w:val="both"/>
        <w:rPr>
          <w:lang w:val="hr-HR"/>
        </w:rPr>
      </w:pPr>
      <w:r w:rsidRPr="006A0137">
        <w:rPr>
          <w:lang w:val="hr-HR"/>
        </w:rPr>
        <w:t xml:space="preserve">Sukladno Statutu Fakulteta, status studenta stječe se upisom na Fakultet. </w:t>
      </w:r>
    </w:p>
    <w:p w14:paraId="68D37F6D" w14:textId="77777777" w:rsidR="00642C3D" w:rsidRPr="006A0137" w:rsidRDefault="00371B3E" w:rsidP="00E83A0C">
      <w:pPr>
        <w:numPr>
          <w:ilvl w:val="0"/>
          <w:numId w:val="13"/>
        </w:numPr>
        <w:ind w:right="73" w:hanging="360"/>
        <w:jc w:val="both"/>
        <w:rPr>
          <w:lang w:val="hr-HR"/>
        </w:rPr>
      </w:pPr>
      <w:r w:rsidRPr="006A0137">
        <w:rPr>
          <w:lang w:val="hr-HR"/>
        </w:rPr>
        <w:t xml:space="preserve">Prava i obveze studenata određeni su Statutom Sveučilišta i Fakulteta. </w:t>
      </w:r>
    </w:p>
    <w:p w14:paraId="14CC5FDA" w14:textId="77777777" w:rsidR="00642C3D" w:rsidRPr="006A0137" w:rsidRDefault="00371B3E" w:rsidP="00E83A0C">
      <w:pPr>
        <w:numPr>
          <w:ilvl w:val="0"/>
          <w:numId w:val="13"/>
        </w:numPr>
        <w:ind w:right="73" w:hanging="360"/>
        <w:jc w:val="both"/>
        <w:rPr>
          <w:lang w:val="hr-HR"/>
        </w:rPr>
      </w:pPr>
      <w:r w:rsidRPr="006A0137">
        <w:rPr>
          <w:lang w:val="hr-HR"/>
        </w:rPr>
        <w:t xml:space="preserve">Sukladno Statutu Sveučilišta, student može biti redoviti ili gost student. </w:t>
      </w:r>
    </w:p>
    <w:p w14:paraId="7F85ED35" w14:textId="77777777" w:rsidR="00642C3D" w:rsidRPr="006A0137" w:rsidRDefault="00371B3E" w:rsidP="00E83A0C">
      <w:pPr>
        <w:numPr>
          <w:ilvl w:val="0"/>
          <w:numId w:val="13"/>
        </w:numPr>
        <w:spacing w:after="0"/>
        <w:ind w:right="73" w:hanging="360"/>
        <w:jc w:val="both"/>
        <w:rPr>
          <w:lang w:val="hr-HR"/>
        </w:rPr>
      </w:pPr>
      <w:r w:rsidRPr="006A0137">
        <w:rPr>
          <w:lang w:val="hr-HR"/>
        </w:rPr>
        <w:t xml:space="preserve">Pravo na zdravstveno osiguranje, subvencioniranu prehranu, smještaj u studentskom domu te druga prava redoviti student stječe u skladu s posebnim propisima nadležnog tijela i Senata. </w:t>
      </w:r>
    </w:p>
    <w:p w14:paraId="4FEA013D" w14:textId="77777777" w:rsidR="00642C3D" w:rsidRPr="006A0137" w:rsidRDefault="00642C3D">
      <w:pPr>
        <w:spacing w:after="0" w:line="259" w:lineRule="auto"/>
        <w:ind w:left="0" w:right="0" w:firstLine="0"/>
        <w:rPr>
          <w:lang w:val="hr-HR"/>
        </w:rPr>
      </w:pPr>
    </w:p>
    <w:p w14:paraId="5F3E6C15" w14:textId="77777777" w:rsidR="00642C3D" w:rsidRPr="006A0137" w:rsidRDefault="00371B3E">
      <w:pPr>
        <w:spacing w:after="9" w:line="249" w:lineRule="auto"/>
        <w:ind w:left="352" w:right="415"/>
        <w:jc w:val="center"/>
        <w:rPr>
          <w:lang w:val="hr-HR"/>
        </w:rPr>
      </w:pPr>
      <w:r w:rsidRPr="006A0137">
        <w:rPr>
          <w:b/>
          <w:lang w:val="hr-HR"/>
        </w:rPr>
        <w:t>Članak 1</w:t>
      </w:r>
      <w:r w:rsidR="00C36520" w:rsidRPr="006A0137">
        <w:rPr>
          <w:b/>
          <w:lang w:val="hr-HR"/>
        </w:rPr>
        <w:t>2</w:t>
      </w:r>
      <w:r w:rsidRPr="006A0137">
        <w:rPr>
          <w:b/>
          <w:lang w:val="hr-HR"/>
        </w:rPr>
        <w:t xml:space="preserve">. </w:t>
      </w:r>
    </w:p>
    <w:p w14:paraId="78C5432F" w14:textId="77777777" w:rsidR="00642C3D" w:rsidRPr="006A0137" w:rsidRDefault="00371B3E">
      <w:pPr>
        <w:spacing w:after="9" w:line="249" w:lineRule="auto"/>
        <w:ind w:left="352" w:right="417"/>
        <w:jc w:val="center"/>
        <w:rPr>
          <w:lang w:val="hr-HR"/>
        </w:rPr>
      </w:pPr>
      <w:r w:rsidRPr="006A0137">
        <w:rPr>
          <w:b/>
          <w:lang w:val="hr-HR"/>
        </w:rPr>
        <w:t xml:space="preserve">Iznimno uspješni studenti </w:t>
      </w:r>
    </w:p>
    <w:p w14:paraId="42AF4EF2" w14:textId="77777777" w:rsidR="00642C3D" w:rsidRPr="006A0137" w:rsidRDefault="00371B3E" w:rsidP="00E83A0C">
      <w:pPr>
        <w:numPr>
          <w:ilvl w:val="0"/>
          <w:numId w:val="14"/>
        </w:numPr>
        <w:ind w:right="73" w:hanging="360"/>
        <w:jc w:val="both"/>
        <w:rPr>
          <w:lang w:val="hr-HR"/>
        </w:rPr>
      </w:pPr>
      <w:r w:rsidRPr="006A0137">
        <w:rPr>
          <w:lang w:val="hr-HR"/>
        </w:rPr>
        <w:t xml:space="preserve">Uvjete za stjecanje statusa iznimno uspješnog studenta određuje Fakultet, koji će pritom uzimati u obzir duljinu studiranja, broj stečenih ECTS bodova i </w:t>
      </w:r>
      <w:r w:rsidR="00957C48" w:rsidRPr="006A0137">
        <w:rPr>
          <w:lang w:val="hr-HR"/>
        </w:rPr>
        <w:t xml:space="preserve">težinski </w:t>
      </w:r>
      <w:r w:rsidRPr="006A0137">
        <w:rPr>
          <w:lang w:val="hr-HR"/>
        </w:rPr>
        <w:t>prosje</w:t>
      </w:r>
      <w:r w:rsidR="00957C48" w:rsidRPr="006A0137">
        <w:rPr>
          <w:lang w:val="hr-HR"/>
        </w:rPr>
        <w:t>k</w:t>
      </w:r>
      <w:r w:rsidRPr="006A0137">
        <w:rPr>
          <w:lang w:val="hr-HR"/>
        </w:rPr>
        <w:t xml:space="preserve"> ocjen</w:t>
      </w:r>
      <w:r w:rsidR="00957C48" w:rsidRPr="006A0137">
        <w:rPr>
          <w:lang w:val="hr-HR"/>
        </w:rPr>
        <w:t>a</w:t>
      </w:r>
      <w:r w:rsidRPr="006A0137">
        <w:rPr>
          <w:lang w:val="hr-HR"/>
        </w:rPr>
        <w:t xml:space="preserve">. </w:t>
      </w:r>
    </w:p>
    <w:p w14:paraId="5A7470E8" w14:textId="2281FB28" w:rsidR="00642C3D" w:rsidRPr="006A0137" w:rsidRDefault="00371B3E" w:rsidP="00E83A0C">
      <w:pPr>
        <w:numPr>
          <w:ilvl w:val="0"/>
          <w:numId w:val="14"/>
        </w:numPr>
        <w:ind w:right="73" w:hanging="360"/>
        <w:jc w:val="both"/>
        <w:rPr>
          <w:lang w:val="hr-HR"/>
        </w:rPr>
      </w:pPr>
      <w:r w:rsidRPr="006A0137">
        <w:rPr>
          <w:lang w:val="hr-HR"/>
        </w:rPr>
        <w:t xml:space="preserve">Iznimno uspješnom studentu može se dopustiti upis još jednog studijskog programa na Sveučilištu pod uvjetima predviđenim općim aktom sastavnice na kojoj student studira i na koju se želi upisati. </w:t>
      </w:r>
    </w:p>
    <w:p w14:paraId="401C49B3" w14:textId="77777777" w:rsidR="00642C3D" w:rsidRPr="006A0137" w:rsidRDefault="00371B3E" w:rsidP="00E83A0C">
      <w:pPr>
        <w:numPr>
          <w:ilvl w:val="0"/>
          <w:numId w:val="14"/>
        </w:numPr>
        <w:spacing w:after="0"/>
        <w:ind w:right="73" w:hanging="360"/>
        <w:jc w:val="both"/>
        <w:rPr>
          <w:lang w:val="hr-HR"/>
        </w:rPr>
      </w:pPr>
      <w:r w:rsidRPr="006A0137">
        <w:rPr>
          <w:lang w:val="hr-HR"/>
        </w:rPr>
        <w:t xml:space="preserve">Iznimno uspješnom studentu može se odobriti završetak studija u vremenu kraćem od propisanog trajanja studija </w:t>
      </w:r>
      <w:r w:rsidRPr="006A0137">
        <w:rPr>
          <w:color w:val="auto"/>
          <w:lang w:val="hr-HR"/>
        </w:rPr>
        <w:t xml:space="preserve">odnosno upis više od </w:t>
      </w:r>
      <w:r w:rsidR="00957C48" w:rsidRPr="006A0137">
        <w:rPr>
          <w:color w:val="auto"/>
          <w:lang w:val="hr-HR"/>
        </w:rPr>
        <w:t>70</w:t>
      </w:r>
      <w:r w:rsidRPr="006A0137">
        <w:rPr>
          <w:color w:val="auto"/>
          <w:lang w:val="hr-HR"/>
        </w:rPr>
        <w:t xml:space="preserve"> ECTS bodova </w:t>
      </w:r>
      <w:r w:rsidR="00957C48" w:rsidRPr="006A0137">
        <w:rPr>
          <w:color w:val="auto"/>
          <w:lang w:val="hr-HR"/>
        </w:rPr>
        <w:t>godišnje</w:t>
      </w:r>
      <w:r w:rsidR="009B05AC" w:rsidRPr="006A0137">
        <w:rPr>
          <w:color w:val="auto"/>
          <w:lang w:val="hr-HR"/>
        </w:rPr>
        <w:t>,</w:t>
      </w:r>
      <w:r w:rsidR="00957C48" w:rsidRPr="006A0137">
        <w:rPr>
          <w:color w:val="auto"/>
          <w:lang w:val="hr-HR"/>
        </w:rPr>
        <w:t xml:space="preserve"> </w:t>
      </w:r>
      <w:r w:rsidRPr="006A0137">
        <w:rPr>
          <w:lang w:val="hr-HR"/>
        </w:rPr>
        <w:t xml:space="preserve">kao i druge pogodnosti sukladno odluci </w:t>
      </w:r>
      <w:r w:rsidR="00957C48" w:rsidRPr="006A0137">
        <w:rPr>
          <w:lang w:val="hr-HR"/>
        </w:rPr>
        <w:t>Fakulteta</w:t>
      </w:r>
      <w:r w:rsidRPr="006A0137">
        <w:rPr>
          <w:lang w:val="hr-HR"/>
        </w:rPr>
        <w:t xml:space="preserve">. </w:t>
      </w:r>
    </w:p>
    <w:p w14:paraId="18443491" w14:textId="77777777" w:rsidR="00642C3D" w:rsidRPr="006A0137" w:rsidRDefault="00642C3D">
      <w:pPr>
        <w:spacing w:after="0" w:line="259" w:lineRule="auto"/>
        <w:ind w:left="0" w:right="7" w:firstLine="0"/>
        <w:jc w:val="center"/>
        <w:rPr>
          <w:lang w:val="hr-HR"/>
        </w:rPr>
      </w:pPr>
    </w:p>
    <w:p w14:paraId="0BA15EAB" w14:textId="77777777" w:rsidR="00642C3D" w:rsidRPr="006A0137" w:rsidRDefault="00371B3E">
      <w:pPr>
        <w:spacing w:after="9" w:line="249" w:lineRule="auto"/>
        <w:ind w:left="352" w:right="415"/>
        <w:jc w:val="center"/>
        <w:rPr>
          <w:lang w:val="hr-HR"/>
        </w:rPr>
      </w:pPr>
      <w:r w:rsidRPr="006A0137">
        <w:rPr>
          <w:b/>
          <w:lang w:val="hr-HR"/>
        </w:rPr>
        <w:t>Članak 1</w:t>
      </w:r>
      <w:r w:rsidR="00C36520" w:rsidRPr="006A0137">
        <w:rPr>
          <w:b/>
          <w:lang w:val="hr-HR"/>
        </w:rPr>
        <w:t>3</w:t>
      </w:r>
      <w:r w:rsidRPr="006A0137">
        <w:rPr>
          <w:b/>
          <w:lang w:val="hr-HR"/>
        </w:rPr>
        <w:t xml:space="preserve">. </w:t>
      </w:r>
    </w:p>
    <w:p w14:paraId="48B97E3E" w14:textId="77777777" w:rsidR="00642C3D" w:rsidRPr="006A0137" w:rsidRDefault="00371B3E">
      <w:pPr>
        <w:spacing w:after="9" w:line="249" w:lineRule="auto"/>
        <w:ind w:left="352" w:right="416"/>
        <w:jc w:val="center"/>
        <w:rPr>
          <w:lang w:val="hr-HR"/>
        </w:rPr>
      </w:pPr>
      <w:r w:rsidRPr="006A0137">
        <w:rPr>
          <w:b/>
          <w:lang w:val="hr-HR"/>
        </w:rPr>
        <w:t xml:space="preserve">Sportaši i umjetnici </w:t>
      </w:r>
    </w:p>
    <w:p w14:paraId="0F2CEC3D" w14:textId="77777777" w:rsidR="00642C3D" w:rsidRPr="006A0137" w:rsidRDefault="00371B3E" w:rsidP="00371B3E">
      <w:pPr>
        <w:spacing w:after="0" w:line="238" w:lineRule="auto"/>
        <w:ind w:left="342" w:right="61" w:firstLine="3"/>
        <w:jc w:val="both"/>
        <w:rPr>
          <w:lang w:val="hr-HR"/>
        </w:rPr>
      </w:pPr>
      <w:r w:rsidRPr="006A0137">
        <w:rPr>
          <w:lang w:val="hr-HR"/>
        </w:rPr>
        <w:t xml:space="preserve">Redoviti student koji ima status kategoriziranog sportaša ili vrhunskog umjetnika sklapa s </w:t>
      </w:r>
      <w:r w:rsidR="00F04907" w:rsidRPr="006A0137">
        <w:rPr>
          <w:lang w:val="hr-HR"/>
        </w:rPr>
        <w:t xml:space="preserve">Fakultetom </w:t>
      </w:r>
      <w:r w:rsidRPr="006A0137">
        <w:rPr>
          <w:lang w:val="hr-HR"/>
        </w:rPr>
        <w:t xml:space="preserve">ugovor o uvjetima studiranja. </w:t>
      </w:r>
    </w:p>
    <w:p w14:paraId="496FA039" w14:textId="77777777" w:rsidR="00642C3D" w:rsidRDefault="00642C3D">
      <w:pPr>
        <w:spacing w:after="0" w:line="259" w:lineRule="auto"/>
        <w:ind w:left="0" w:right="0" w:firstLine="0"/>
        <w:rPr>
          <w:lang w:val="hr-HR"/>
        </w:rPr>
      </w:pPr>
    </w:p>
    <w:p w14:paraId="5A629029" w14:textId="77777777" w:rsidR="00AC55D7" w:rsidRDefault="00AC55D7">
      <w:pPr>
        <w:spacing w:after="0" w:line="259" w:lineRule="auto"/>
        <w:ind w:left="0" w:right="0" w:firstLine="0"/>
        <w:rPr>
          <w:lang w:val="hr-HR"/>
        </w:rPr>
      </w:pPr>
    </w:p>
    <w:p w14:paraId="12414C7D" w14:textId="77777777" w:rsidR="00AC55D7" w:rsidRDefault="00AC55D7">
      <w:pPr>
        <w:spacing w:after="0" w:line="259" w:lineRule="auto"/>
        <w:ind w:left="0" w:right="0" w:firstLine="0"/>
        <w:rPr>
          <w:lang w:val="hr-HR"/>
        </w:rPr>
      </w:pPr>
    </w:p>
    <w:p w14:paraId="6E2017D9" w14:textId="77777777" w:rsidR="00AC55D7" w:rsidRPr="006A0137" w:rsidRDefault="00AC55D7">
      <w:pPr>
        <w:spacing w:after="0" w:line="259" w:lineRule="auto"/>
        <w:ind w:left="0" w:right="0" w:firstLine="0"/>
        <w:rPr>
          <w:lang w:val="hr-HR"/>
        </w:rPr>
      </w:pPr>
    </w:p>
    <w:p w14:paraId="603FC1C3" w14:textId="77777777" w:rsidR="00642C3D" w:rsidRPr="006A0137" w:rsidRDefault="00371B3E">
      <w:pPr>
        <w:spacing w:after="9" w:line="249" w:lineRule="auto"/>
        <w:ind w:left="352" w:right="415"/>
        <w:jc w:val="center"/>
        <w:rPr>
          <w:lang w:val="hr-HR"/>
        </w:rPr>
      </w:pPr>
      <w:r w:rsidRPr="006A0137">
        <w:rPr>
          <w:b/>
          <w:lang w:val="hr-HR"/>
        </w:rPr>
        <w:lastRenderedPageBreak/>
        <w:t>Članak 1</w:t>
      </w:r>
      <w:r w:rsidR="00C36520" w:rsidRPr="006A0137">
        <w:rPr>
          <w:b/>
          <w:lang w:val="hr-HR"/>
        </w:rPr>
        <w:t>4</w:t>
      </w:r>
      <w:r w:rsidRPr="006A0137">
        <w:rPr>
          <w:b/>
          <w:lang w:val="hr-HR"/>
        </w:rPr>
        <w:t xml:space="preserve">. </w:t>
      </w:r>
    </w:p>
    <w:p w14:paraId="08F93F45" w14:textId="77777777" w:rsidR="00642C3D" w:rsidRPr="006A0137" w:rsidRDefault="00371B3E">
      <w:pPr>
        <w:spacing w:after="9" w:line="249" w:lineRule="auto"/>
        <w:ind w:left="352" w:right="417"/>
        <w:jc w:val="center"/>
        <w:rPr>
          <w:lang w:val="hr-HR"/>
        </w:rPr>
      </w:pPr>
      <w:r w:rsidRPr="006A0137">
        <w:rPr>
          <w:b/>
          <w:lang w:val="hr-HR"/>
        </w:rPr>
        <w:t xml:space="preserve">Udio u troškovima studija </w:t>
      </w:r>
    </w:p>
    <w:p w14:paraId="5CFCDCFB" w14:textId="77777777" w:rsidR="00642C3D" w:rsidRPr="006A0137" w:rsidRDefault="00371B3E" w:rsidP="00E83A0C">
      <w:pPr>
        <w:numPr>
          <w:ilvl w:val="0"/>
          <w:numId w:val="15"/>
        </w:numPr>
        <w:ind w:right="73" w:hanging="360"/>
        <w:jc w:val="both"/>
        <w:rPr>
          <w:lang w:val="hr-HR"/>
        </w:rPr>
      </w:pPr>
      <w:r w:rsidRPr="006A0137">
        <w:rPr>
          <w:lang w:val="hr-HR"/>
        </w:rPr>
        <w:t xml:space="preserve">Troškovi studija, dijelom ili u cijelosti, namiruju se sredstvima </w:t>
      </w:r>
      <w:r w:rsidR="001022F7" w:rsidRPr="006A0137">
        <w:rPr>
          <w:lang w:val="hr-HR"/>
        </w:rPr>
        <w:t>iz državnog proračuna</w:t>
      </w:r>
      <w:r w:rsidR="00015C69" w:rsidRPr="006A0137">
        <w:rPr>
          <w:lang w:val="hr-HR"/>
        </w:rPr>
        <w:t>,</w:t>
      </w:r>
      <w:r w:rsidR="001022F7" w:rsidRPr="006A0137">
        <w:rPr>
          <w:lang w:val="hr-HR"/>
        </w:rPr>
        <w:t xml:space="preserve"> a</w:t>
      </w:r>
      <w:r w:rsidR="009B05AC" w:rsidRPr="006A0137">
        <w:rPr>
          <w:lang w:val="hr-HR"/>
        </w:rPr>
        <w:t xml:space="preserve"> </w:t>
      </w:r>
      <w:r w:rsidR="00B10FFD" w:rsidRPr="006A0137">
        <w:rPr>
          <w:lang w:val="hr-HR"/>
        </w:rPr>
        <w:t>i</w:t>
      </w:r>
      <w:r w:rsidRPr="006A0137">
        <w:rPr>
          <w:lang w:val="hr-HR"/>
        </w:rPr>
        <w:t>znos studentova udjela u troškovima studija određuje se ovisno o uspjehu</w:t>
      </w:r>
      <w:r w:rsidR="007172FB" w:rsidRPr="006A0137">
        <w:rPr>
          <w:lang w:val="hr-HR"/>
        </w:rPr>
        <w:t xml:space="preserve"> studenta</w:t>
      </w:r>
      <w:r w:rsidR="00807755" w:rsidRPr="006A0137">
        <w:rPr>
          <w:lang w:val="hr-HR"/>
        </w:rPr>
        <w:t xml:space="preserve"> </w:t>
      </w:r>
      <w:r w:rsidR="00B10FFD" w:rsidRPr="006A0137">
        <w:rPr>
          <w:lang w:val="hr-HR"/>
        </w:rPr>
        <w:t>tijekom</w:t>
      </w:r>
      <w:r w:rsidR="001022F7" w:rsidRPr="006A0137">
        <w:rPr>
          <w:lang w:val="hr-HR"/>
        </w:rPr>
        <w:t xml:space="preserve"> studij</w:t>
      </w:r>
      <w:r w:rsidR="00B10FFD" w:rsidRPr="006A0137">
        <w:rPr>
          <w:lang w:val="hr-HR"/>
        </w:rPr>
        <w:t>a</w:t>
      </w:r>
      <w:r w:rsidR="001022F7" w:rsidRPr="006A0137">
        <w:rPr>
          <w:lang w:val="hr-HR"/>
        </w:rPr>
        <w:t>.</w:t>
      </w:r>
    </w:p>
    <w:p w14:paraId="6BB67BBF" w14:textId="77777777" w:rsidR="00642C3D" w:rsidRPr="006A0137" w:rsidRDefault="00371B3E" w:rsidP="00E83A0C">
      <w:pPr>
        <w:numPr>
          <w:ilvl w:val="0"/>
          <w:numId w:val="15"/>
        </w:numPr>
        <w:tabs>
          <w:tab w:val="left" w:pos="5529"/>
        </w:tabs>
        <w:ind w:right="73" w:hanging="360"/>
        <w:jc w:val="both"/>
        <w:rPr>
          <w:lang w:val="hr-HR"/>
        </w:rPr>
      </w:pPr>
      <w:r w:rsidRPr="006A0137">
        <w:rPr>
          <w:lang w:val="hr-HR"/>
        </w:rPr>
        <w:t>Kriterij</w:t>
      </w:r>
      <w:r w:rsidR="00097A96" w:rsidRPr="006A0137">
        <w:rPr>
          <w:lang w:val="hr-HR"/>
        </w:rPr>
        <w:t>e</w:t>
      </w:r>
      <w:r w:rsidRPr="006A0137">
        <w:rPr>
          <w:lang w:val="hr-HR"/>
        </w:rPr>
        <w:t xml:space="preserve"> i uvjet</w:t>
      </w:r>
      <w:r w:rsidR="00097A96" w:rsidRPr="006A0137">
        <w:rPr>
          <w:lang w:val="hr-HR"/>
        </w:rPr>
        <w:t>e</w:t>
      </w:r>
      <w:r w:rsidRPr="006A0137">
        <w:rPr>
          <w:lang w:val="hr-HR"/>
        </w:rPr>
        <w:t xml:space="preserve"> studentskog udjela u troškovima studija utvrđuj</w:t>
      </w:r>
      <w:r w:rsidR="00972367" w:rsidRPr="006A0137">
        <w:rPr>
          <w:lang w:val="hr-HR"/>
        </w:rPr>
        <w:t>e Fakultet</w:t>
      </w:r>
      <w:r w:rsidR="00097A96" w:rsidRPr="006A0137">
        <w:rPr>
          <w:lang w:val="hr-HR"/>
        </w:rPr>
        <w:t xml:space="preserve">sko vijeće posebnom odlukom, uz potvrdu </w:t>
      </w:r>
      <w:r w:rsidRPr="006A0137">
        <w:rPr>
          <w:lang w:val="hr-HR"/>
        </w:rPr>
        <w:t xml:space="preserve">Senata.  </w:t>
      </w:r>
    </w:p>
    <w:p w14:paraId="52B6442C" w14:textId="77777777" w:rsidR="00642C3D" w:rsidRPr="006A0137" w:rsidRDefault="00371B3E" w:rsidP="00E83A0C">
      <w:pPr>
        <w:numPr>
          <w:ilvl w:val="0"/>
          <w:numId w:val="15"/>
        </w:numPr>
        <w:spacing w:after="0"/>
        <w:ind w:right="73" w:hanging="360"/>
        <w:jc w:val="both"/>
        <w:rPr>
          <w:lang w:val="hr-HR"/>
        </w:rPr>
      </w:pPr>
      <w:r w:rsidRPr="006A0137">
        <w:rPr>
          <w:lang w:val="hr-HR"/>
        </w:rPr>
        <w:t xml:space="preserve">Fakultet može odlukom urediti način sudjelovanja materijalno ugroženih studenata u troškovima studija. </w:t>
      </w:r>
    </w:p>
    <w:p w14:paraId="35623A81" w14:textId="77777777" w:rsidR="00642C3D" w:rsidRPr="006A0137" w:rsidRDefault="00642C3D">
      <w:pPr>
        <w:spacing w:after="0" w:line="259" w:lineRule="auto"/>
        <w:ind w:left="0" w:right="0" w:firstLine="0"/>
        <w:rPr>
          <w:lang w:val="hr-HR"/>
        </w:rPr>
      </w:pPr>
    </w:p>
    <w:p w14:paraId="146B3DA2" w14:textId="77777777" w:rsidR="00097A96" w:rsidRPr="006A0137" w:rsidRDefault="00097A96" w:rsidP="00097A96">
      <w:pPr>
        <w:spacing w:after="9" w:line="249" w:lineRule="auto"/>
        <w:ind w:left="352" w:right="415"/>
        <w:jc w:val="center"/>
        <w:rPr>
          <w:b/>
          <w:lang w:val="hr-HR"/>
        </w:rPr>
      </w:pPr>
      <w:r w:rsidRPr="006A0137">
        <w:rPr>
          <w:b/>
          <w:lang w:val="hr-HR"/>
        </w:rPr>
        <w:t>Članak 1</w:t>
      </w:r>
      <w:r w:rsidR="00C36520" w:rsidRPr="006A0137">
        <w:rPr>
          <w:b/>
          <w:lang w:val="hr-HR"/>
        </w:rPr>
        <w:t>5</w:t>
      </w:r>
      <w:r w:rsidRPr="006A0137">
        <w:rPr>
          <w:b/>
          <w:lang w:val="hr-HR"/>
        </w:rPr>
        <w:t xml:space="preserve">. </w:t>
      </w:r>
    </w:p>
    <w:p w14:paraId="7128305D" w14:textId="77777777" w:rsidR="00097A96" w:rsidRPr="006A0137" w:rsidRDefault="007E4DEB" w:rsidP="00097A96">
      <w:pPr>
        <w:spacing w:after="9" w:line="249" w:lineRule="auto"/>
        <w:ind w:left="352" w:right="415"/>
        <w:jc w:val="center"/>
        <w:rPr>
          <w:lang w:val="hr-HR"/>
        </w:rPr>
      </w:pPr>
      <w:r w:rsidRPr="006A0137">
        <w:rPr>
          <w:b/>
          <w:lang w:val="hr-HR"/>
        </w:rPr>
        <w:t>S</w:t>
      </w:r>
      <w:r w:rsidR="00097A96" w:rsidRPr="006A0137">
        <w:rPr>
          <w:b/>
          <w:lang w:val="hr-HR"/>
        </w:rPr>
        <w:t>tudent</w:t>
      </w:r>
      <w:r w:rsidRPr="006A0137">
        <w:rPr>
          <w:b/>
          <w:lang w:val="hr-HR"/>
        </w:rPr>
        <w:t>ska isprava</w:t>
      </w:r>
    </w:p>
    <w:p w14:paraId="2DD448B0" w14:textId="77777777" w:rsidR="00097A96" w:rsidRPr="006A0137" w:rsidRDefault="00097A96" w:rsidP="00E83A0C">
      <w:pPr>
        <w:numPr>
          <w:ilvl w:val="0"/>
          <w:numId w:val="16"/>
        </w:numPr>
        <w:ind w:right="73" w:hanging="360"/>
        <w:jc w:val="both"/>
        <w:rPr>
          <w:color w:val="FF0000"/>
          <w:lang w:val="hr-HR"/>
        </w:rPr>
      </w:pPr>
      <w:r w:rsidRPr="006A0137">
        <w:rPr>
          <w:lang w:val="hr-HR"/>
        </w:rPr>
        <w:t xml:space="preserve">Status studenta dokazuje se studentskom ispravom. Oblik i sadržaj studentske isprave propisuje Senat. </w:t>
      </w:r>
    </w:p>
    <w:p w14:paraId="43F546CD" w14:textId="77777777" w:rsidR="00097A96" w:rsidRPr="006A0137" w:rsidRDefault="00097A96" w:rsidP="00E83A0C">
      <w:pPr>
        <w:numPr>
          <w:ilvl w:val="0"/>
          <w:numId w:val="16"/>
        </w:numPr>
        <w:ind w:right="73" w:hanging="360"/>
        <w:jc w:val="both"/>
        <w:rPr>
          <w:lang w:val="hr-HR"/>
        </w:rPr>
      </w:pPr>
      <w:r w:rsidRPr="006A0137">
        <w:rPr>
          <w:lang w:val="hr-HR"/>
        </w:rPr>
        <w:t>Studentska isprava je studentska iskaznica s podacima navedenim na njezinoj površini, čipu i magnetskoj traci, a sve na način i u skladu s Pravilnikom o studentskoj ispravi</w:t>
      </w:r>
      <w:r w:rsidR="00B10FFD" w:rsidRPr="006A0137">
        <w:rPr>
          <w:lang w:val="hr-HR"/>
        </w:rPr>
        <w:t>.</w:t>
      </w:r>
    </w:p>
    <w:p w14:paraId="33AA0F86" w14:textId="77777777" w:rsidR="00097A96" w:rsidRPr="006A0137" w:rsidRDefault="00097A96" w:rsidP="00E83A0C">
      <w:pPr>
        <w:numPr>
          <w:ilvl w:val="0"/>
          <w:numId w:val="16"/>
        </w:numPr>
        <w:ind w:right="73" w:hanging="360"/>
        <w:jc w:val="both"/>
        <w:rPr>
          <w:color w:val="FF0000"/>
          <w:lang w:val="hr-HR"/>
        </w:rPr>
      </w:pPr>
      <w:r w:rsidRPr="006A0137">
        <w:rPr>
          <w:lang w:val="hr-HR"/>
        </w:rPr>
        <w:t>Evidencija matičnih podataka studenta, uspjeha na ispitu i ispunjenih studijskih obveza provodi se kroz Informacijski sustav visokih učilišta (ISVU).</w:t>
      </w:r>
    </w:p>
    <w:p w14:paraId="1E22547C" w14:textId="5C0DCB8A" w:rsidR="00097A96" w:rsidRPr="006A0137" w:rsidRDefault="00097A96" w:rsidP="00E83A0C">
      <w:pPr>
        <w:numPr>
          <w:ilvl w:val="0"/>
          <w:numId w:val="16"/>
        </w:numPr>
        <w:spacing w:after="0"/>
        <w:ind w:right="73" w:hanging="360"/>
        <w:jc w:val="both"/>
        <w:rPr>
          <w:lang w:val="hr-HR"/>
        </w:rPr>
      </w:pPr>
      <w:r w:rsidRPr="006A0137">
        <w:rPr>
          <w:lang w:val="hr-HR"/>
        </w:rPr>
        <w:t xml:space="preserve">Ako student izgubi ili ošteti studentsku iskaznicu, na njegov zahtjev izdat će se nova studentska iskaznica. Troškove izdavanja </w:t>
      </w:r>
      <w:r w:rsidR="003A3E22">
        <w:rPr>
          <w:lang w:val="hr-HR"/>
        </w:rPr>
        <w:t xml:space="preserve">nove </w:t>
      </w:r>
      <w:r w:rsidRPr="006A0137">
        <w:rPr>
          <w:lang w:val="hr-HR"/>
        </w:rPr>
        <w:t xml:space="preserve">studentske iskaznice snosi student. </w:t>
      </w:r>
    </w:p>
    <w:p w14:paraId="260FD37E" w14:textId="77777777" w:rsidR="00C3573B" w:rsidRPr="006A0137" w:rsidRDefault="00C3573B">
      <w:pPr>
        <w:spacing w:after="0" w:line="259" w:lineRule="auto"/>
        <w:ind w:left="0" w:right="7" w:firstLine="0"/>
        <w:jc w:val="center"/>
        <w:rPr>
          <w:b/>
          <w:lang w:val="hr-HR"/>
        </w:rPr>
      </w:pPr>
    </w:p>
    <w:p w14:paraId="48315653" w14:textId="77777777" w:rsidR="00642C3D" w:rsidRPr="006A0137" w:rsidRDefault="00371B3E">
      <w:pPr>
        <w:spacing w:after="9" w:line="249" w:lineRule="auto"/>
        <w:ind w:left="352" w:right="415"/>
        <w:jc w:val="center"/>
        <w:rPr>
          <w:lang w:val="hr-HR"/>
        </w:rPr>
      </w:pPr>
      <w:r w:rsidRPr="006A0137">
        <w:rPr>
          <w:b/>
          <w:lang w:val="hr-HR"/>
        </w:rPr>
        <w:t>Članak1</w:t>
      </w:r>
      <w:r w:rsidR="00C36520" w:rsidRPr="006A0137">
        <w:rPr>
          <w:b/>
          <w:lang w:val="hr-HR"/>
        </w:rPr>
        <w:t>6</w:t>
      </w:r>
      <w:r w:rsidRPr="006A0137">
        <w:rPr>
          <w:b/>
          <w:lang w:val="hr-HR"/>
        </w:rPr>
        <w:t xml:space="preserve">. </w:t>
      </w:r>
    </w:p>
    <w:p w14:paraId="27C987EB" w14:textId="77777777" w:rsidR="00642C3D" w:rsidRPr="006A0137" w:rsidRDefault="00371B3E">
      <w:pPr>
        <w:spacing w:after="9" w:line="249" w:lineRule="auto"/>
        <w:ind w:left="352" w:right="417"/>
        <w:jc w:val="center"/>
        <w:rPr>
          <w:lang w:val="hr-HR"/>
        </w:rPr>
      </w:pPr>
      <w:r w:rsidRPr="006A0137">
        <w:rPr>
          <w:b/>
          <w:lang w:val="hr-HR"/>
        </w:rPr>
        <w:t xml:space="preserve">Prestanak statusa studenta </w:t>
      </w:r>
    </w:p>
    <w:p w14:paraId="79700D12" w14:textId="77777777" w:rsidR="00642C3D" w:rsidRPr="006A0137" w:rsidRDefault="00371B3E" w:rsidP="00E83A0C">
      <w:pPr>
        <w:numPr>
          <w:ilvl w:val="0"/>
          <w:numId w:val="17"/>
        </w:numPr>
        <w:ind w:right="73" w:hanging="360"/>
        <w:jc w:val="both"/>
        <w:rPr>
          <w:lang w:val="hr-HR"/>
        </w:rPr>
      </w:pPr>
      <w:r w:rsidRPr="006A0137">
        <w:rPr>
          <w:lang w:val="hr-HR"/>
        </w:rPr>
        <w:t xml:space="preserve">Status studenta prestaje: </w:t>
      </w:r>
    </w:p>
    <w:p w14:paraId="5AB26F69" w14:textId="77777777" w:rsidR="00642C3D" w:rsidRPr="006A0137" w:rsidRDefault="00371B3E" w:rsidP="00E83A0C">
      <w:pPr>
        <w:numPr>
          <w:ilvl w:val="1"/>
          <w:numId w:val="17"/>
        </w:numPr>
        <w:ind w:right="73" w:hanging="360"/>
        <w:jc w:val="both"/>
        <w:rPr>
          <w:lang w:val="hr-HR"/>
        </w:rPr>
      </w:pPr>
      <w:r w:rsidRPr="006A0137">
        <w:rPr>
          <w:lang w:val="hr-HR"/>
        </w:rPr>
        <w:t xml:space="preserve">završetkom studija, </w:t>
      </w:r>
    </w:p>
    <w:p w14:paraId="0A69035D" w14:textId="77777777" w:rsidR="00642C3D" w:rsidRPr="006A0137" w:rsidRDefault="00371B3E" w:rsidP="00E83A0C">
      <w:pPr>
        <w:numPr>
          <w:ilvl w:val="1"/>
          <w:numId w:val="17"/>
        </w:numPr>
        <w:ind w:right="73" w:hanging="360"/>
        <w:jc w:val="both"/>
        <w:rPr>
          <w:lang w:val="hr-HR"/>
        </w:rPr>
      </w:pPr>
      <w:r w:rsidRPr="006A0137">
        <w:rPr>
          <w:lang w:val="hr-HR"/>
        </w:rPr>
        <w:t xml:space="preserve">ispisom sa studija, </w:t>
      </w:r>
    </w:p>
    <w:p w14:paraId="79B2AFB1" w14:textId="77777777" w:rsidR="00642C3D" w:rsidRPr="006A0137" w:rsidRDefault="00371B3E" w:rsidP="00E83A0C">
      <w:pPr>
        <w:numPr>
          <w:ilvl w:val="1"/>
          <w:numId w:val="17"/>
        </w:numPr>
        <w:ind w:right="73" w:hanging="360"/>
        <w:jc w:val="both"/>
        <w:rPr>
          <w:lang w:val="hr-HR"/>
        </w:rPr>
      </w:pPr>
      <w:r w:rsidRPr="006A0137">
        <w:rPr>
          <w:lang w:val="hr-HR"/>
        </w:rPr>
        <w:t xml:space="preserve">ako ne upiše sljedeću akademsku godinu u propisanom roku, </w:t>
      </w:r>
    </w:p>
    <w:p w14:paraId="570B203F" w14:textId="77777777" w:rsidR="00642C3D" w:rsidRPr="006A0137" w:rsidRDefault="00371B3E" w:rsidP="00E83A0C">
      <w:pPr>
        <w:numPr>
          <w:ilvl w:val="1"/>
          <w:numId w:val="17"/>
        </w:numPr>
        <w:ind w:right="73" w:hanging="360"/>
        <w:jc w:val="both"/>
        <w:rPr>
          <w:lang w:val="hr-HR"/>
        </w:rPr>
      </w:pPr>
      <w:r w:rsidRPr="006A0137">
        <w:rPr>
          <w:lang w:val="hr-HR"/>
        </w:rPr>
        <w:t xml:space="preserve">ako u dvije uzastopne akademske godine ne ostvari barem </w:t>
      </w:r>
      <w:r w:rsidR="00555D49" w:rsidRPr="006A0137">
        <w:rPr>
          <w:lang w:val="hr-HR"/>
        </w:rPr>
        <w:t>35 ECTS bodova</w:t>
      </w:r>
      <w:r w:rsidRPr="006A0137">
        <w:rPr>
          <w:lang w:val="hr-HR"/>
        </w:rPr>
        <w:t xml:space="preserve">, </w:t>
      </w:r>
      <w:r w:rsidR="008D78EF" w:rsidRPr="006A0137">
        <w:rPr>
          <w:lang w:val="hr-HR"/>
        </w:rPr>
        <w:t>uz iznimku studenata</w:t>
      </w:r>
      <w:r w:rsidR="00FC4FE3" w:rsidRPr="006A0137">
        <w:rPr>
          <w:lang w:val="hr-HR"/>
        </w:rPr>
        <w:t xml:space="preserve"> </w:t>
      </w:r>
      <w:r w:rsidR="004F1831" w:rsidRPr="006A0137">
        <w:rPr>
          <w:lang w:val="hr-HR"/>
        </w:rPr>
        <w:t xml:space="preserve">koji </w:t>
      </w:r>
      <w:r w:rsidR="007E4DEB" w:rsidRPr="006A0137">
        <w:rPr>
          <w:lang w:val="hr-HR"/>
        </w:rPr>
        <w:t xml:space="preserve">ponovno </w:t>
      </w:r>
      <w:r w:rsidR="004F1831" w:rsidRPr="006A0137">
        <w:rPr>
          <w:lang w:val="hr-HR"/>
        </w:rPr>
        <w:t xml:space="preserve">upisuju </w:t>
      </w:r>
      <w:r w:rsidR="008D78EF" w:rsidRPr="006A0137">
        <w:rPr>
          <w:lang w:val="hr-HR"/>
        </w:rPr>
        <w:t>pet</w:t>
      </w:r>
      <w:r w:rsidR="004F1831" w:rsidRPr="006A0137">
        <w:rPr>
          <w:lang w:val="hr-HR"/>
        </w:rPr>
        <w:t>u</w:t>
      </w:r>
      <w:r w:rsidR="008D78EF" w:rsidRPr="006A0137">
        <w:rPr>
          <w:lang w:val="hr-HR"/>
        </w:rPr>
        <w:t xml:space="preserve"> godin</w:t>
      </w:r>
      <w:r w:rsidR="004F1831" w:rsidRPr="006A0137">
        <w:rPr>
          <w:lang w:val="hr-HR"/>
        </w:rPr>
        <w:t>u</w:t>
      </w:r>
      <w:r w:rsidR="008D78EF" w:rsidRPr="006A0137">
        <w:rPr>
          <w:lang w:val="hr-HR"/>
        </w:rPr>
        <w:t xml:space="preserve"> studija,</w:t>
      </w:r>
    </w:p>
    <w:p w14:paraId="60E0EFF8" w14:textId="77777777" w:rsidR="00642C3D" w:rsidRPr="006A0137" w:rsidRDefault="00371B3E" w:rsidP="00E83A0C">
      <w:pPr>
        <w:numPr>
          <w:ilvl w:val="1"/>
          <w:numId w:val="17"/>
        </w:numPr>
        <w:ind w:right="73" w:hanging="360"/>
        <w:jc w:val="both"/>
        <w:rPr>
          <w:lang w:val="hr-HR"/>
        </w:rPr>
      </w:pPr>
      <w:r w:rsidRPr="006A0137">
        <w:rPr>
          <w:lang w:val="hr-HR"/>
        </w:rPr>
        <w:t xml:space="preserve">isključenjem na temelju stegovne odluke nadležnog tijela, </w:t>
      </w:r>
    </w:p>
    <w:p w14:paraId="3062EA31" w14:textId="77777777" w:rsidR="00642C3D" w:rsidRPr="006A0137" w:rsidRDefault="00371B3E" w:rsidP="00E83A0C">
      <w:pPr>
        <w:numPr>
          <w:ilvl w:val="1"/>
          <w:numId w:val="17"/>
        </w:numPr>
        <w:ind w:right="73" w:hanging="360"/>
        <w:jc w:val="both"/>
        <w:rPr>
          <w:color w:val="auto"/>
          <w:lang w:val="hr-HR"/>
        </w:rPr>
      </w:pPr>
      <w:r w:rsidRPr="006A0137">
        <w:rPr>
          <w:lang w:val="hr-HR"/>
        </w:rPr>
        <w:t xml:space="preserve">istekom vremena dvostruko duljeg od propisanog trajanja studija, s time da se u vrijeme trajanja studija ne uračunava vrijeme mirovanja obveza </w:t>
      </w:r>
      <w:r w:rsidRPr="006A0137">
        <w:rPr>
          <w:color w:val="auto"/>
          <w:lang w:val="hr-HR"/>
        </w:rPr>
        <w:t xml:space="preserve">studenta, </w:t>
      </w:r>
    </w:p>
    <w:p w14:paraId="5DBF1F42" w14:textId="77777777" w:rsidR="00642C3D" w:rsidRPr="006A0137" w:rsidRDefault="00371B3E" w:rsidP="00E83A0C">
      <w:pPr>
        <w:numPr>
          <w:ilvl w:val="1"/>
          <w:numId w:val="17"/>
        </w:numPr>
        <w:ind w:right="73" w:hanging="360"/>
        <w:jc w:val="both"/>
        <w:rPr>
          <w:color w:val="auto"/>
          <w:lang w:val="hr-HR"/>
        </w:rPr>
      </w:pPr>
      <w:r w:rsidRPr="006A0137">
        <w:rPr>
          <w:color w:val="auto"/>
          <w:lang w:val="hr-HR"/>
        </w:rPr>
        <w:t xml:space="preserve">ako ne položi ispit na način utvrđen Statutom Sveučilišta, </w:t>
      </w:r>
    </w:p>
    <w:p w14:paraId="081F0F6E" w14:textId="77777777" w:rsidR="00642C3D" w:rsidRPr="006A0137" w:rsidRDefault="00371B3E" w:rsidP="00E83A0C">
      <w:pPr>
        <w:numPr>
          <w:ilvl w:val="1"/>
          <w:numId w:val="17"/>
        </w:numPr>
        <w:ind w:right="73" w:hanging="360"/>
        <w:jc w:val="both"/>
        <w:rPr>
          <w:color w:val="auto"/>
          <w:lang w:val="hr-HR"/>
        </w:rPr>
      </w:pPr>
      <w:r w:rsidRPr="006A0137">
        <w:rPr>
          <w:color w:val="auto"/>
          <w:lang w:val="hr-HR"/>
        </w:rPr>
        <w:t xml:space="preserve">u drugim slučajevima predviđenim općim aktima Fakulteta. </w:t>
      </w:r>
    </w:p>
    <w:p w14:paraId="2A9FAA61" w14:textId="4C4F6965" w:rsidR="00642C3D" w:rsidRPr="006A0137" w:rsidRDefault="00FA6DB4" w:rsidP="00E83A0C">
      <w:pPr>
        <w:numPr>
          <w:ilvl w:val="0"/>
          <w:numId w:val="17"/>
        </w:numPr>
        <w:ind w:right="73" w:hanging="360"/>
        <w:jc w:val="both"/>
        <w:rPr>
          <w:color w:val="auto"/>
          <w:lang w:val="hr-HR"/>
        </w:rPr>
      </w:pPr>
      <w:r w:rsidRPr="006A0137">
        <w:rPr>
          <w:lang w:val="hr-HR"/>
        </w:rPr>
        <w:t xml:space="preserve">Osobi koja se </w:t>
      </w:r>
      <w:r w:rsidR="00371B3E" w:rsidRPr="006A0137">
        <w:rPr>
          <w:lang w:val="hr-HR"/>
        </w:rPr>
        <w:t>ispisa</w:t>
      </w:r>
      <w:r w:rsidRPr="006A0137">
        <w:rPr>
          <w:lang w:val="hr-HR"/>
        </w:rPr>
        <w:t>la</w:t>
      </w:r>
      <w:r w:rsidR="009B05AC" w:rsidRPr="006A0137">
        <w:rPr>
          <w:lang w:val="hr-HR"/>
        </w:rPr>
        <w:t xml:space="preserve"> </w:t>
      </w:r>
      <w:r w:rsidR="00371B3E" w:rsidRPr="006A0137">
        <w:rPr>
          <w:lang w:val="hr-HR"/>
        </w:rPr>
        <w:t xml:space="preserve">sa studija izdaje se ispisnica s naznakom vremena studiranja, ukupno stečenim ECTS bodovima te popisom položenih ispita s pripadajućim ECTS bodovima i postignutim ocjenama. </w:t>
      </w:r>
      <w:r w:rsidRPr="006A0137">
        <w:rPr>
          <w:color w:val="auto"/>
          <w:lang w:val="hr-HR"/>
        </w:rPr>
        <w:t>Podatak o</w:t>
      </w:r>
      <w:r w:rsidR="00371B3E" w:rsidRPr="006A0137">
        <w:rPr>
          <w:color w:val="auto"/>
          <w:lang w:val="hr-HR"/>
        </w:rPr>
        <w:t xml:space="preserve"> ispisu se unosi u </w:t>
      </w:r>
      <w:r w:rsidRPr="006A0137">
        <w:rPr>
          <w:color w:val="auto"/>
          <w:lang w:val="hr-HR"/>
        </w:rPr>
        <w:t>ISVU</w:t>
      </w:r>
      <w:r w:rsidR="00371B3E" w:rsidRPr="006A0137">
        <w:rPr>
          <w:color w:val="auto"/>
          <w:lang w:val="hr-HR"/>
        </w:rPr>
        <w:t xml:space="preserve">. </w:t>
      </w:r>
    </w:p>
    <w:p w14:paraId="4A5826A7" w14:textId="77777777" w:rsidR="00642C3D" w:rsidRPr="006A0137" w:rsidRDefault="00371B3E" w:rsidP="00E83A0C">
      <w:pPr>
        <w:numPr>
          <w:ilvl w:val="0"/>
          <w:numId w:val="17"/>
        </w:numPr>
        <w:ind w:right="73" w:hanging="360"/>
        <w:jc w:val="both"/>
        <w:rPr>
          <w:lang w:val="hr-HR"/>
        </w:rPr>
      </w:pPr>
      <w:r w:rsidRPr="006A0137">
        <w:rPr>
          <w:lang w:val="hr-HR"/>
        </w:rPr>
        <w:t xml:space="preserve">Osoba koja izgubi status studenta ne može se upisati na isti studijski program niti nastaviti studij na istom studijskom programu. </w:t>
      </w:r>
    </w:p>
    <w:p w14:paraId="32CF9F39" w14:textId="77777777" w:rsidR="00642C3D" w:rsidRPr="006A0137" w:rsidRDefault="00371B3E" w:rsidP="00E83A0C">
      <w:pPr>
        <w:numPr>
          <w:ilvl w:val="0"/>
          <w:numId w:val="17"/>
        </w:numPr>
        <w:spacing w:after="0"/>
        <w:ind w:right="73" w:hanging="360"/>
        <w:jc w:val="both"/>
        <w:rPr>
          <w:lang w:val="hr-HR"/>
        </w:rPr>
      </w:pPr>
      <w:r w:rsidRPr="006A0137">
        <w:rPr>
          <w:lang w:val="hr-HR"/>
        </w:rPr>
        <w:t xml:space="preserve">Iznimno, osobi koja po stavku 1. točki c. ovoga članka izgubi status studenta može se dopustiti upis akademske godine po važećem </w:t>
      </w:r>
      <w:r w:rsidR="00B84898" w:rsidRPr="006A0137">
        <w:rPr>
          <w:lang w:val="hr-HR"/>
        </w:rPr>
        <w:t xml:space="preserve">studijskom </w:t>
      </w:r>
      <w:r w:rsidRPr="006A0137">
        <w:rPr>
          <w:lang w:val="hr-HR"/>
        </w:rPr>
        <w:t xml:space="preserve">programu. Ako se za vrijeme prekida studija izmijenio </w:t>
      </w:r>
      <w:r w:rsidR="00B84898" w:rsidRPr="006A0137">
        <w:rPr>
          <w:lang w:val="hr-HR"/>
        </w:rPr>
        <w:t>studijski</w:t>
      </w:r>
      <w:r w:rsidRPr="006A0137">
        <w:rPr>
          <w:lang w:val="hr-HR"/>
        </w:rPr>
        <w:t xml:space="preserve"> program, student mora slušati i polagati u međuvremenu nastale razlike u </w:t>
      </w:r>
      <w:r w:rsidR="00752A66" w:rsidRPr="006A0137">
        <w:rPr>
          <w:lang w:val="hr-HR"/>
        </w:rPr>
        <w:t xml:space="preserve">studijskom </w:t>
      </w:r>
      <w:r w:rsidRPr="006A0137">
        <w:rPr>
          <w:lang w:val="hr-HR"/>
        </w:rPr>
        <w:t xml:space="preserve">programu. Takav student nastavlja studij uz plaćanje punog troška studija. </w:t>
      </w:r>
    </w:p>
    <w:p w14:paraId="621C1D47" w14:textId="77777777" w:rsidR="00642C3D" w:rsidRDefault="00642C3D">
      <w:pPr>
        <w:spacing w:after="0" w:line="259" w:lineRule="auto"/>
        <w:ind w:left="0" w:right="0" w:firstLine="0"/>
        <w:rPr>
          <w:lang w:val="hr-HR"/>
        </w:rPr>
      </w:pPr>
    </w:p>
    <w:p w14:paraId="6B9C293F" w14:textId="77777777" w:rsidR="00AC55D7" w:rsidRDefault="00AC55D7">
      <w:pPr>
        <w:spacing w:after="0" w:line="259" w:lineRule="auto"/>
        <w:ind w:left="0" w:right="0" w:firstLine="0"/>
        <w:rPr>
          <w:lang w:val="hr-HR"/>
        </w:rPr>
      </w:pPr>
    </w:p>
    <w:p w14:paraId="60E74AC6" w14:textId="77777777" w:rsidR="00AC55D7" w:rsidRPr="006A0137" w:rsidRDefault="00AC55D7">
      <w:pPr>
        <w:spacing w:after="0" w:line="259" w:lineRule="auto"/>
        <w:ind w:left="0" w:right="0" w:firstLine="0"/>
        <w:rPr>
          <w:lang w:val="hr-HR"/>
        </w:rPr>
      </w:pPr>
    </w:p>
    <w:p w14:paraId="242C758F" w14:textId="77777777" w:rsidR="00642C3D" w:rsidRPr="006A0137" w:rsidRDefault="00371B3E">
      <w:pPr>
        <w:spacing w:after="9" w:line="249" w:lineRule="auto"/>
        <w:ind w:left="352" w:right="415"/>
        <w:jc w:val="center"/>
        <w:rPr>
          <w:lang w:val="hr-HR"/>
        </w:rPr>
      </w:pPr>
      <w:r w:rsidRPr="006A0137">
        <w:rPr>
          <w:b/>
          <w:lang w:val="hr-HR"/>
        </w:rPr>
        <w:t>Članak 1</w:t>
      </w:r>
      <w:r w:rsidR="00C36520" w:rsidRPr="006A0137">
        <w:rPr>
          <w:b/>
          <w:lang w:val="hr-HR"/>
        </w:rPr>
        <w:t>7</w:t>
      </w:r>
      <w:r w:rsidRPr="006A0137">
        <w:rPr>
          <w:b/>
          <w:lang w:val="hr-HR"/>
        </w:rPr>
        <w:t xml:space="preserve">. </w:t>
      </w:r>
    </w:p>
    <w:p w14:paraId="58A6AA71" w14:textId="77777777" w:rsidR="00642C3D" w:rsidRPr="006A0137" w:rsidRDefault="00371B3E">
      <w:pPr>
        <w:spacing w:after="9" w:line="249" w:lineRule="auto"/>
        <w:ind w:left="352" w:right="415"/>
        <w:jc w:val="center"/>
        <w:rPr>
          <w:lang w:val="hr-HR"/>
        </w:rPr>
      </w:pPr>
      <w:r w:rsidRPr="006A0137">
        <w:rPr>
          <w:b/>
          <w:lang w:val="hr-HR"/>
        </w:rPr>
        <w:t xml:space="preserve">Pravo na mirovanje obveza </w:t>
      </w:r>
    </w:p>
    <w:p w14:paraId="0CE5936F" w14:textId="77777777" w:rsidR="00642C3D" w:rsidRPr="006A0137" w:rsidRDefault="00371B3E" w:rsidP="00E83A0C">
      <w:pPr>
        <w:numPr>
          <w:ilvl w:val="0"/>
          <w:numId w:val="18"/>
        </w:numPr>
        <w:ind w:right="73" w:hanging="360"/>
        <w:jc w:val="both"/>
        <w:rPr>
          <w:lang w:val="hr-HR"/>
        </w:rPr>
      </w:pPr>
      <w:r w:rsidRPr="006A0137">
        <w:rPr>
          <w:lang w:val="hr-HR"/>
        </w:rPr>
        <w:t xml:space="preserve">Pravo na mirovanje obveza postoji: </w:t>
      </w:r>
    </w:p>
    <w:p w14:paraId="5E55CFC1" w14:textId="77777777" w:rsidR="00642C3D" w:rsidRPr="006A0137" w:rsidRDefault="00371B3E" w:rsidP="00E83A0C">
      <w:pPr>
        <w:numPr>
          <w:ilvl w:val="1"/>
          <w:numId w:val="18"/>
        </w:numPr>
        <w:ind w:right="73" w:hanging="360"/>
        <w:jc w:val="both"/>
        <w:rPr>
          <w:lang w:val="hr-HR"/>
        </w:rPr>
      </w:pPr>
      <w:r w:rsidRPr="006A0137">
        <w:rPr>
          <w:lang w:val="hr-HR"/>
        </w:rPr>
        <w:t xml:space="preserve">za vrijeme trudnoće, </w:t>
      </w:r>
    </w:p>
    <w:p w14:paraId="1D10156D" w14:textId="77777777" w:rsidR="00642C3D" w:rsidRPr="006A0137" w:rsidRDefault="00371B3E" w:rsidP="00E83A0C">
      <w:pPr>
        <w:numPr>
          <w:ilvl w:val="1"/>
          <w:numId w:val="18"/>
        </w:numPr>
        <w:ind w:right="73" w:hanging="360"/>
        <w:jc w:val="both"/>
        <w:rPr>
          <w:lang w:val="hr-HR"/>
        </w:rPr>
      </w:pPr>
      <w:r w:rsidRPr="006A0137">
        <w:rPr>
          <w:lang w:val="hr-HR"/>
        </w:rPr>
        <w:t xml:space="preserve">za studenticu majku ili studenta oca koji se koriste </w:t>
      </w:r>
      <w:r w:rsidR="00FA6DB4" w:rsidRPr="006A0137">
        <w:rPr>
          <w:lang w:val="hr-HR"/>
        </w:rPr>
        <w:t xml:space="preserve">rodiljnim/roditeljskim </w:t>
      </w:r>
      <w:r w:rsidRPr="006A0137">
        <w:rPr>
          <w:lang w:val="hr-HR"/>
        </w:rPr>
        <w:t>dopustom</w:t>
      </w:r>
      <w:r w:rsidR="007172FB" w:rsidRPr="006A0137">
        <w:rPr>
          <w:lang w:val="hr-HR"/>
        </w:rPr>
        <w:t>,</w:t>
      </w:r>
    </w:p>
    <w:p w14:paraId="0D12C92C" w14:textId="77777777" w:rsidR="00642C3D" w:rsidRPr="006A0137" w:rsidRDefault="00371B3E" w:rsidP="00E83A0C">
      <w:pPr>
        <w:numPr>
          <w:ilvl w:val="1"/>
          <w:numId w:val="18"/>
        </w:numPr>
        <w:ind w:right="73" w:hanging="360"/>
        <w:jc w:val="both"/>
        <w:rPr>
          <w:lang w:val="hr-HR"/>
        </w:rPr>
      </w:pPr>
      <w:r w:rsidRPr="006A0137">
        <w:rPr>
          <w:lang w:val="hr-HR"/>
        </w:rPr>
        <w:t xml:space="preserve">za vrijeme bolesti koja u duljem razdoblju sprječava </w:t>
      </w:r>
      <w:r w:rsidR="00015C69" w:rsidRPr="006A0137">
        <w:rPr>
          <w:lang w:val="hr-HR"/>
        </w:rPr>
        <w:t xml:space="preserve">studenta </w:t>
      </w:r>
      <w:r w:rsidRPr="006A0137">
        <w:rPr>
          <w:lang w:val="hr-HR"/>
        </w:rPr>
        <w:t xml:space="preserve">u uspješnom ispunjavanju obveza studija, </w:t>
      </w:r>
    </w:p>
    <w:p w14:paraId="24BC56E8" w14:textId="77777777" w:rsidR="00FA6DB4" w:rsidRPr="006A0137" w:rsidRDefault="00FA6DB4" w:rsidP="00E83A0C">
      <w:pPr>
        <w:numPr>
          <w:ilvl w:val="1"/>
          <w:numId w:val="18"/>
        </w:numPr>
        <w:ind w:right="73" w:hanging="360"/>
        <w:jc w:val="both"/>
        <w:rPr>
          <w:lang w:val="hr-HR"/>
        </w:rPr>
      </w:pPr>
      <w:r w:rsidRPr="006A0137">
        <w:rPr>
          <w:lang w:val="hr-HR"/>
        </w:rPr>
        <w:t xml:space="preserve">za vrijeme izvršavanja vojne obveze, </w:t>
      </w:r>
    </w:p>
    <w:p w14:paraId="685EC56A" w14:textId="48B63B23" w:rsidR="00642C3D" w:rsidRPr="006A0137" w:rsidRDefault="00371B3E" w:rsidP="00E83A0C">
      <w:pPr>
        <w:numPr>
          <w:ilvl w:val="1"/>
          <w:numId w:val="18"/>
        </w:numPr>
        <w:ind w:right="73" w:hanging="360"/>
        <w:jc w:val="both"/>
        <w:rPr>
          <w:lang w:val="hr-HR"/>
        </w:rPr>
      </w:pPr>
      <w:r w:rsidRPr="006A0137">
        <w:rPr>
          <w:lang w:val="hr-HR"/>
        </w:rPr>
        <w:t>za vrijeme međunarodne razmjene studenata u trajanju duljem od 30 dana tijekom održavanja nastave, ako student kroz tu razmjenu ne stječe ECTS bodove</w:t>
      </w:r>
      <w:r w:rsidR="009F354F">
        <w:rPr>
          <w:lang w:val="hr-HR"/>
        </w:rPr>
        <w:t>,</w:t>
      </w:r>
      <w:r w:rsidRPr="006A0137">
        <w:rPr>
          <w:lang w:val="hr-HR"/>
        </w:rPr>
        <w:t xml:space="preserve"> </w:t>
      </w:r>
    </w:p>
    <w:p w14:paraId="16C86A1F" w14:textId="77777777" w:rsidR="00642C3D" w:rsidRPr="006A0137" w:rsidRDefault="00371B3E" w:rsidP="00E83A0C">
      <w:pPr>
        <w:numPr>
          <w:ilvl w:val="1"/>
          <w:numId w:val="18"/>
        </w:numPr>
        <w:ind w:right="73" w:hanging="360"/>
        <w:jc w:val="both"/>
        <w:rPr>
          <w:lang w:val="hr-HR"/>
        </w:rPr>
      </w:pPr>
      <w:r w:rsidRPr="006A0137">
        <w:rPr>
          <w:lang w:val="hr-HR"/>
        </w:rPr>
        <w:t>u drugim opravdanim slučajevima</w:t>
      </w:r>
      <w:r w:rsidR="00892087" w:rsidRPr="006A0137">
        <w:rPr>
          <w:lang w:val="hr-HR"/>
        </w:rPr>
        <w:t>.</w:t>
      </w:r>
      <w:r w:rsidRPr="006A0137">
        <w:rPr>
          <w:lang w:val="hr-HR"/>
        </w:rPr>
        <w:t xml:space="preserve"> </w:t>
      </w:r>
    </w:p>
    <w:p w14:paraId="219BEF58" w14:textId="77777777" w:rsidR="00642C3D" w:rsidRPr="006A0137" w:rsidRDefault="00371B3E" w:rsidP="00E83A0C">
      <w:pPr>
        <w:numPr>
          <w:ilvl w:val="0"/>
          <w:numId w:val="18"/>
        </w:numPr>
        <w:ind w:right="73" w:hanging="360"/>
        <w:jc w:val="both"/>
        <w:rPr>
          <w:lang w:val="hr-HR"/>
        </w:rPr>
      </w:pPr>
      <w:r w:rsidRPr="006A0137">
        <w:rPr>
          <w:lang w:val="hr-HR"/>
        </w:rPr>
        <w:t xml:space="preserve">Pravo na mirovanje obveza student stječe rješenjem Fakulteta na temelju podnesenog pisanog zahtjeva s obrazloženjem te pripadajućom dokumentacijom. </w:t>
      </w:r>
      <w:r w:rsidRPr="006A0137">
        <w:rPr>
          <w:color w:val="auto"/>
          <w:lang w:val="hr-HR"/>
        </w:rPr>
        <w:t xml:space="preserve">Zahtjev se podnosi </w:t>
      </w:r>
      <w:r w:rsidR="00FA6DB4" w:rsidRPr="006A0137">
        <w:rPr>
          <w:color w:val="auto"/>
          <w:lang w:val="hr-HR"/>
        </w:rPr>
        <w:t>prije početka akademske godine</w:t>
      </w:r>
      <w:r w:rsidR="0074388E" w:rsidRPr="006A0137">
        <w:rPr>
          <w:color w:val="auto"/>
          <w:lang w:val="hr-HR"/>
        </w:rPr>
        <w:t xml:space="preserve"> ili iznimno tijekom akademske godine.</w:t>
      </w:r>
    </w:p>
    <w:p w14:paraId="7639D2C4" w14:textId="77777777" w:rsidR="00642C3D" w:rsidRPr="006A0137" w:rsidRDefault="00371B3E" w:rsidP="00E83A0C">
      <w:pPr>
        <w:numPr>
          <w:ilvl w:val="0"/>
          <w:numId w:val="18"/>
        </w:numPr>
        <w:ind w:right="73" w:hanging="360"/>
        <w:jc w:val="both"/>
        <w:rPr>
          <w:lang w:val="hr-HR"/>
        </w:rPr>
      </w:pPr>
      <w:r w:rsidRPr="006A0137">
        <w:rPr>
          <w:lang w:val="hr-HR"/>
        </w:rPr>
        <w:t xml:space="preserve">Studentu se može odobriti mirovanje obveza u trajanju od jedne akademske godine. Vrijeme mirovanja ne računa se u vrijeme trajanja studija.  </w:t>
      </w:r>
    </w:p>
    <w:p w14:paraId="23579434" w14:textId="77777777" w:rsidR="00642C3D" w:rsidRPr="006A0137" w:rsidRDefault="00371B3E" w:rsidP="00E83A0C">
      <w:pPr>
        <w:numPr>
          <w:ilvl w:val="0"/>
          <w:numId w:val="18"/>
        </w:numPr>
        <w:ind w:right="73" w:hanging="360"/>
        <w:jc w:val="both"/>
        <w:rPr>
          <w:lang w:val="hr-HR"/>
        </w:rPr>
      </w:pPr>
      <w:r w:rsidRPr="006A0137">
        <w:rPr>
          <w:lang w:val="hr-HR"/>
        </w:rPr>
        <w:t xml:space="preserve">Za vrijeme mirovanja obveza student može polagati ispite za koje je stekao uvjete u skladu s </w:t>
      </w:r>
      <w:r w:rsidR="00254E03" w:rsidRPr="006A0137">
        <w:rPr>
          <w:lang w:val="hr-HR"/>
        </w:rPr>
        <w:t>člankom 40.</w:t>
      </w:r>
      <w:r w:rsidRPr="006A0137">
        <w:rPr>
          <w:lang w:val="hr-HR"/>
        </w:rPr>
        <w:t xml:space="preserve"> ovog pravilnika.  </w:t>
      </w:r>
    </w:p>
    <w:p w14:paraId="527B4879" w14:textId="2308FC32" w:rsidR="00AF7B42" w:rsidRPr="008F31C7" w:rsidRDefault="009F354F" w:rsidP="008F31C7">
      <w:pPr>
        <w:numPr>
          <w:ilvl w:val="0"/>
          <w:numId w:val="18"/>
        </w:numPr>
        <w:spacing w:after="9" w:line="249" w:lineRule="auto"/>
        <w:ind w:left="352" w:right="415" w:hanging="360"/>
        <w:jc w:val="center"/>
        <w:rPr>
          <w:b/>
          <w:lang w:val="hr-HR"/>
        </w:rPr>
      </w:pPr>
      <w:r w:rsidRPr="008F31C7">
        <w:rPr>
          <w:lang w:val="hr-HR"/>
        </w:rPr>
        <w:t xml:space="preserve">Ako se za vrijeme mirovanja obveza izmijeni studijski program, obveze studenta se uređuju u dogovoru s prodekanom za studente i studijske programe. </w:t>
      </w:r>
    </w:p>
    <w:p w14:paraId="5E982166" w14:textId="77777777" w:rsidR="00642C3D" w:rsidRPr="006A0137" w:rsidRDefault="00371B3E">
      <w:pPr>
        <w:spacing w:after="9" w:line="249" w:lineRule="auto"/>
        <w:ind w:left="352" w:right="415"/>
        <w:jc w:val="center"/>
        <w:rPr>
          <w:lang w:val="hr-HR"/>
        </w:rPr>
      </w:pPr>
      <w:r w:rsidRPr="006A0137">
        <w:rPr>
          <w:b/>
          <w:lang w:val="hr-HR"/>
        </w:rPr>
        <w:t>Članak 1</w:t>
      </w:r>
      <w:r w:rsidR="00C36520" w:rsidRPr="006A0137">
        <w:rPr>
          <w:b/>
          <w:lang w:val="hr-HR"/>
        </w:rPr>
        <w:t>8</w:t>
      </w:r>
      <w:r w:rsidRPr="006A0137">
        <w:rPr>
          <w:b/>
          <w:lang w:val="hr-HR"/>
        </w:rPr>
        <w:t xml:space="preserve">. </w:t>
      </w:r>
    </w:p>
    <w:p w14:paraId="0D461EEC" w14:textId="77777777" w:rsidR="00642C3D" w:rsidRPr="006A0137" w:rsidRDefault="00371B3E">
      <w:pPr>
        <w:spacing w:after="9" w:line="249" w:lineRule="auto"/>
        <w:ind w:left="352" w:right="416"/>
        <w:jc w:val="center"/>
        <w:rPr>
          <w:lang w:val="hr-HR"/>
        </w:rPr>
      </w:pPr>
      <w:r w:rsidRPr="006A0137">
        <w:rPr>
          <w:b/>
          <w:lang w:val="hr-HR"/>
        </w:rPr>
        <w:t xml:space="preserve">Stegovna odgovornost studenata </w:t>
      </w:r>
    </w:p>
    <w:p w14:paraId="561D078B" w14:textId="77777777" w:rsidR="00642C3D" w:rsidRPr="006A0137" w:rsidRDefault="00371B3E" w:rsidP="00E83A0C">
      <w:pPr>
        <w:spacing w:after="0"/>
        <w:ind w:left="355" w:right="73"/>
        <w:jc w:val="both"/>
        <w:rPr>
          <w:lang w:val="hr-HR"/>
        </w:rPr>
      </w:pPr>
      <w:r w:rsidRPr="006A0137">
        <w:rPr>
          <w:lang w:val="hr-HR"/>
        </w:rPr>
        <w:t>U slučaju povrede Statuta, Etičkog kodeksa ili pravilnika Sveučilišta odnosno Statuta ili pravilnika Fakulteta</w:t>
      </w:r>
      <w:r w:rsidR="00162EB6" w:rsidRPr="006A0137">
        <w:rPr>
          <w:lang w:val="hr-HR"/>
        </w:rPr>
        <w:t>,</w:t>
      </w:r>
      <w:r w:rsidRPr="006A0137">
        <w:rPr>
          <w:lang w:val="hr-HR"/>
        </w:rPr>
        <w:t xml:space="preserve"> protiv studenta se pokreće stegovni postupak. Stegovna djela, stegovni postupak i stegovne sankcije propisuju se općim aktom Fakulteta. </w:t>
      </w:r>
    </w:p>
    <w:p w14:paraId="32B74819" w14:textId="77777777" w:rsidR="00642C3D" w:rsidRPr="006A0137" w:rsidRDefault="00642C3D">
      <w:pPr>
        <w:spacing w:after="0" w:line="259" w:lineRule="auto"/>
        <w:ind w:left="0" w:right="0" w:firstLine="0"/>
        <w:rPr>
          <w:lang w:val="hr-HR"/>
        </w:rPr>
      </w:pPr>
    </w:p>
    <w:p w14:paraId="3C55B070" w14:textId="77777777" w:rsidR="00642C3D" w:rsidRPr="006A0137" w:rsidRDefault="00371B3E">
      <w:pPr>
        <w:pStyle w:val="Heading1"/>
        <w:ind w:left="690" w:right="0" w:hanging="345"/>
        <w:rPr>
          <w:lang w:val="hr-HR"/>
        </w:rPr>
      </w:pPr>
      <w:bookmarkStart w:id="3" w:name="_Toc104502"/>
      <w:r w:rsidRPr="006A0137">
        <w:rPr>
          <w:lang w:val="hr-HR"/>
        </w:rPr>
        <w:t xml:space="preserve">UPIS NA STUDIJ </w:t>
      </w:r>
      <w:bookmarkEnd w:id="3"/>
    </w:p>
    <w:p w14:paraId="3E5E8BDC" w14:textId="77777777" w:rsidR="00642C3D" w:rsidRPr="006A0137" w:rsidRDefault="00642C3D">
      <w:pPr>
        <w:spacing w:after="0" w:line="259" w:lineRule="auto"/>
        <w:ind w:left="0" w:right="0" w:firstLine="0"/>
        <w:rPr>
          <w:lang w:val="hr-HR"/>
        </w:rPr>
      </w:pPr>
    </w:p>
    <w:p w14:paraId="4C284239" w14:textId="77777777" w:rsidR="00642C3D" w:rsidRPr="006A0137" w:rsidRDefault="00371B3E">
      <w:pPr>
        <w:spacing w:after="9" w:line="249" w:lineRule="auto"/>
        <w:ind w:left="352" w:right="415"/>
        <w:jc w:val="center"/>
        <w:rPr>
          <w:lang w:val="hr-HR"/>
        </w:rPr>
      </w:pPr>
      <w:r w:rsidRPr="006A0137">
        <w:rPr>
          <w:b/>
          <w:lang w:val="hr-HR"/>
        </w:rPr>
        <w:t>Članak 1</w:t>
      </w:r>
      <w:r w:rsidR="00C36520" w:rsidRPr="006A0137">
        <w:rPr>
          <w:b/>
          <w:lang w:val="hr-HR"/>
        </w:rPr>
        <w:t>9</w:t>
      </w:r>
      <w:r w:rsidRPr="006A0137">
        <w:rPr>
          <w:b/>
          <w:lang w:val="hr-HR"/>
        </w:rPr>
        <w:t xml:space="preserve">. </w:t>
      </w:r>
    </w:p>
    <w:p w14:paraId="3F81739A" w14:textId="77777777" w:rsidR="00642C3D" w:rsidRPr="006A0137" w:rsidRDefault="00371B3E">
      <w:pPr>
        <w:spacing w:after="9" w:line="249" w:lineRule="auto"/>
        <w:ind w:left="352" w:right="416"/>
        <w:jc w:val="center"/>
        <w:rPr>
          <w:lang w:val="hr-HR"/>
        </w:rPr>
      </w:pPr>
      <w:r w:rsidRPr="006A0137">
        <w:rPr>
          <w:b/>
          <w:lang w:val="hr-HR"/>
        </w:rPr>
        <w:t xml:space="preserve">Upisne kvote </w:t>
      </w:r>
    </w:p>
    <w:p w14:paraId="643CAE30" w14:textId="77777777" w:rsidR="00642C3D" w:rsidRPr="006A0137" w:rsidRDefault="00371B3E" w:rsidP="00E83A0C">
      <w:pPr>
        <w:ind w:left="355" w:right="73"/>
        <w:jc w:val="both"/>
        <w:rPr>
          <w:color w:val="auto"/>
          <w:lang w:val="hr-HR"/>
        </w:rPr>
      </w:pPr>
      <w:r w:rsidRPr="006A0137">
        <w:rPr>
          <w:lang w:val="hr-HR"/>
        </w:rPr>
        <w:t xml:space="preserve">Fakultet upisuje studente u okviru upisnih kvota </w:t>
      </w:r>
      <w:r w:rsidR="0074388E" w:rsidRPr="006A0137">
        <w:rPr>
          <w:lang w:val="hr-HR"/>
        </w:rPr>
        <w:t>koje utvrđuje Fakultetsko vijeće,</w:t>
      </w:r>
      <w:r w:rsidR="00892087" w:rsidRPr="006A0137">
        <w:rPr>
          <w:lang w:val="hr-HR"/>
        </w:rPr>
        <w:t xml:space="preserve"> </w:t>
      </w:r>
      <w:r w:rsidR="00892087" w:rsidRPr="006A0137">
        <w:rPr>
          <w:color w:val="auto"/>
          <w:lang w:val="hr-HR"/>
        </w:rPr>
        <w:t>a</w:t>
      </w:r>
      <w:r w:rsidR="0074388E" w:rsidRPr="006A0137">
        <w:rPr>
          <w:color w:val="auto"/>
          <w:lang w:val="hr-HR"/>
        </w:rPr>
        <w:t xml:space="preserve"> odobr</w:t>
      </w:r>
      <w:r w:rsidR="00892087" w:rsidRPr="006A0137">
        <w:rPr>
          <w:color w:val="auto"/>
          <w:lang w:val="hr-HR"/>
        </w:rPr>
        <w:t>ava</w:t>
      </w:r>
      <w:r w:rsidR="0074388E" w:rsidRPr="006A0137">
        <w:rPr>
          <w:color w:val="auto"/>
          <w:lang w:val="hr-HR"/>
        </w:rPr>
        <w:t xml:space="preserve"> </w:t>
      </w:r>
      <w:r w:rsidRPr="006A0137">
        <w:rPr>
          <w:color w:val="auto"/>
          <w:lang w:val="hr-HR"/>
        </w:rPr>
        <w:t xml:space="preserve">Senat. </w:t>
      </w:r>
    </w:p>
    <w:p w14:paraId="06F36013" w14:textId="77777777" w:rsidR="00642C3D" w:rsidRPr="006A0137" w:rsidRDefault="00642C3D">
      <w:pPr>
        <w:spacing w:after="0" w:line="259" w:lineRule="auto"/>
        <w:ind w:left="0" w:right="7" w:firstLine="0"/>
        <w:jc w:val="center"/>
        <w:rPr>
          <w:color w:val="auto"/>
          <w:lang w:val="hr-HR"/>
        </w:rPr>
      </w:pPr>
    </w:p>
    <w:p w14:paraId="41B97D50" w14:textId="77777777" w:rsidR="00642C3D" w:rsidRPr="006A0137" w:rsidRDefault="00371B3E">
      <w:pPr>
        <w:spacing w:after="9" w:line="249" w:lineRule="auto"/>
        <w:ind w:left="352" w:right="415"/>
        <w:jc w:val="center"/>
        <w:rPr>
          <w:color w:val="auto"/>
          <w:lang w:val="hr-HR"/>
        </w:rPr>
      </w:pPr>
      <w:r w:rsidRPr="006A0137">
        <w:rPr>
          <w:b/>
          <w:color w:val="auto"/>
          <w:lang w:val="hr-HR"/>
        </w:rPr>
        <w:t xml:space="preserve">Članak </w:t>
      </w:r>
      <w:r w:rsidR="00C36520" w:rsidRPr="006A0137">
        <w:rPr>
          <w:b/>
          <w:color w:val="auto"/>
          <w:lang w:val="hr-HR"/>
        </w:rPr>
        <w:t>20</w:t>
      </w:r>
      <w:r w:rsidRPr="006A0137">
        <w:rPr>
          <w:b/>
          <w:color w:val="auto"/>
          <w:lang w:val="hr-HR"/>
        </w:rPr>
        <w:t xml:space="preserve">. </w:t>
      </w:r>
    </w:p>
    <w:p w14:paraId="040939B0" w14:textId="77777777" w:rsidR="00642C3D" w:rsidRPr="006A0137" w:rsidRDefault="00371B3E">
      <w:pPr>
        <w:spacing w:after="9" w:line="249" w:lineRule="auto"/>
        <w:ind w:left="352" w:right="415"/>
        <w:jc w:val="center"/>
        <w:rPr>
          <w:color w:val="auto"/>
          <w:lang w:val="hr-HR"/>
        </w:rPr>
      </w:pPr>
      <w:r w:rsidRPr="006A0137">
        <w:rPr>
          <w:b/>
          <w:color w:val="auto"/>
          <w:lang w:val="hr-HR"/>
        </w:rPr>
        <w:t xml:space="preserve">Natječaj za upis </w:t>
      </w:r>
    </w:p>
    <w:p w14:paraId="70F6BD52" w14:textId="77777777" w:rsidR="00642C3D" w:rsidRPr="006A0137" w:rsidRDefault="00371B3E" w:rsidP="00E83A0C">
      <w:pPr>
        <w:numPr>
          <w:ilvl w:val="0"/>
          <w:numId w:val="19"/>
        </w:numPr>
        <w:ind w:right="73" w:hanging="360"/>
        <w:jc w:val="both"/>
        <w:rPr>
          <w:color w:val="auto"/>
          <w:lang w:val="hr-HR"/>
        </w:rPr>
      </w:pPr>
      <w:r w:rsidRPr="006A0137">
        <w:rPr>
          <w:color w:val="auto"/>
          <w:lang w:val="hr-HR"/>
        </w:rPr>
        <w:t>Upis na studij obavlja se na temelju javnog natječaja koj</w:t>
      </w:r>
      <w:r w:rsidR="00E32BCA" w:rsidRPr="006A0137">
        <w:rPr>
          <w:color w:val="auto"/>
          <w:lang w:val="hr-HR"/>
        </w:rPr>
        <w:t>eg</w:t>
      </w:r>
      <w:r w:rsidRPr="006A0137">
        <w:rPr>
          <w:color w:val="auto"/>
          <w:lang w:val="hr-HR"/>
        </w:rPr>
        <w:t xml:space="preserve"> raspisuje Senat u skladu sa Statutom</w:t>
      </w:r>
      <w:r w:rsidR="00342FD8" w:rsidRPr="006A0137">
        <w:rPr>
          <w:color w:val="auto"/>
          <w:lang w:val="hr-HR"/>
        </w:rPr>
        <w:t xml:space="preserve"> Sveučilišta</w:t>
      </w:r>
      <w:r w:rsidRPr="006A0137">
        <w:rPr>
          <w:color w:val="auto"/>
          <w:lang w:val="hr-HR"/>
        </w:rPr>
        <w:t xml:space="preserve">. </w:t>
      </w:r>
    </w:p>
    <w:p w14:paraId="44C9EF52" w14:textId="77777777" w:rsidR="0034439F" w:rsidRPr="006A0137" w:rsidRDefault="0034439F" w:rsidP="00E83A0C">
      <w:pPr>
        <w:ind w:left="705" w:right="73" w:firstLine="0"/>
        <w:jc w:val="both"/>
        <w:rPr>
          <w:color w:val="C00000"/>
          <w:lang w:val="hr-HR"/>
        </w:rPr>
      </w:pPr>
    </w:p>
    <w:p w14:paraId="11EEF26F" w14:textId="77777777" w:rsidR="00642C3D" w:rsidRPr="006A0137" w:rsidRDefault="00371B3E" w:rsidP="00E83A0C">
      <w:pPr>
        <w:numPr>
          <w:ilvl w:val="0"/>
          <w:numId w:val="19"/>
        </w:numPr>
        <w:spacing w:after="0"/>
        <w:ind w:right="73" w:hanging="360"/>
        <w:jc w:val="both"/>
        <w:rPr>
          <w:lang w:val="hr-HR"/>
        </w:rPr>
      </w:pPr>
      <w:r w:rsidRPr="006A0137">
        <w:rPr>
          <w:lang w:val="hr-HR"/>
        </w:rPr>
        <w:t>Sadržaj natječaja propisan je Statutom</w:t>
      </w:r>
      <w:r w:rsidR="00342FD8" w:rsidRPr="006A0137">
        <w:rPr>
          <w:lang w:val="hr-HR"/>
        </w:rPr>
        <w:t xml:space="preserve"> Sveučilišta</w:t>
      </w:r>
      <w:r w:rsidRPr="006A0137">
        <w:rPr>
          <w:lang w:val="hr-HR"/>
        </w:rPr>
        <w:t>, a uvjete i kriterije koji će biti sadržani u natječaju utvrđuje Fakultet</w:t>
      </w:r>
      <w:r w:rsidR="00E13975" w:rsidRPr="006A0137">
        <w:rPr>
          <w:lang w:val="hr-HR"/>
        </w:rPr>
        <w:t>sko vijeće</w:t>
      </w:r>
      <w:r w:rsidRPr="006A0137">
        <w:rPr>
          <w:lang w:val="hr-HR"/>
        </w:rPr>
        <w:t xml:space="preserve">. </w:t>
      </w:r>
    </w:p>
    <w:p w14:paraId="16D75768" w14:textId="77777777" w:rsidR="00642C3D" w:rsidRPr="006A0137" w:rsidRDefault="00642C3D">
      <w:pPr>
        <w:spacing w:after="0" w:line="259" w:lineRule="auto"/>
        <w:ind w:left="0" w:right="0" w:firstLine="0"/>
        <w:rPr>
          <w:lang w:val="hr-HR"/>
        </w:rPr>
      </w:pPr>
    </w:p>
    <w:p w14:paraId="5E40E468" w14:textId="77777777" w:rsidR="00642C3D" w:rsidRPr="006A0137" w:rsidRDefault="00371B3E">
      <w:pPr>
        <w:spacing w:after="9" w:line="249" w:lineRule="auto"/>
        <w:ind w:left="352" w:right="415"/>
        <w:jc w:val="center"/>
        <w:rPr>
          <w:lang w:val="hr-HR"/>
        </w:rPr>
      </w:pPr>
      <w:r w:rsidRPr="006A0137">
        <w:rPr>
          <w:b/>
          <w:lang w:val="hr-HR"/>
        </w:rPr>
        <w:t>Članak 2</w:t>
      </w:r>
      <w:r w:rsidR="00C36520" w:rsidRPr="006A0137">
        <w:rPr>
          <w:b/>
          <w:lang w:val="hr-HR"/>
        </w:rPr>
        <w:t>1</w:t>
      </w:r>
      <w:r w:rsidRPr="006A0137">
        <w:rPr>
          <w:b/>
          <w:lang w:val="hr-HR"/>
        </w:rPr>
        <w:t xml:space="preserve">. </w:t>
      </w:r>
    </w:p>
    <w:p w14:paraId="7A874963" w14:textId="77777777" w:rsidR="00642C3D" w:rsidRPr="006A0137" w:rsidRDefault="00371B3E">
      <w:pPr>
        <w:spacing w:after="9" w:line="249" w:lineRule="auto"/>
        <w:ind w:left="352" w:right="417"/>
        <w:jc w:val="center"/>
        <w:rPr>
          <w:lang w:val="hr-HR"/>
        </w:rPr>
      </w:pPr>
      <w:r w:rsidRPr="006A0137">
        <w:rPr>
          <w:b/>
          <w:lang w:val="hr-HR"/>
        </w:rPr>
        <w:t>Pravo prijave na natječaj za upis</w:t>
      </w:r>
    </w:p>
    <w:p w14:paraId="3317527A" w14:textId="77777777" w:rsidR="00642C3D" w:rsidRPr="006A0137" w:rsidRDefault="00371B3E">
      <w:pPr>
        <w:numPr>
          <w:ilvl w:val="0"/>
          <w:numId w:val="20"/>
        </w:numPr>
        <w:spacing w:after="37" w:line="238" w:lineRule="auto"/>
        <w:ind w:right="61" w:hanging="360"/>
        <w:jc w:val="both"/>
        <w:rPr>
          <w:lang w:val="hr-HR"/>
        </w:rPr>
      </w:pPr>
      <w:r w:rsidRPr="006A0137">
        <w:rPr>
          <w:lang w:val="hr-HR"/>
        </w:rPr>
        <w:t xml:space="preserve">Pravo prijave na natječaj za upis na studij ima pristupnik koji je završio srednju školu u trajanju od </w:t>
      </w:r>
      <w:r w:rsidR="00E13975" w:rsidRPr="006A0137">
        <w:rPr>
          <w:lang w:val="hr-HR"/>
        </w:rPr>
        <w:t xml:space="preserve">najmanje </w:t>
      </w:r>
      <w:r w:rsidRPr="006A0137">
        <w:rPr>
          <w:lang w:val="hr-HR"/>
        </w:rPr>
        <w:t>četiri godine</w:t>
      </w:r>
      <w:r w:rsidR="00E32BCA" w:rsidRPr="006A0137">
        <w:rPr>
          <w:lang w:val="hr-HR"/>
        </w:rPr>
        <w:t>,</w:t>
      </w:r>
      <w:r w:rsidRPr="006A0137">
        <w:rPr>
          <w:lang w:val="hr-HR"/>
        </w:rPr>
        <w:t xml:space="preserve"> odnosno pristupnici </w:t>
      </w:r>
      <w:r w:rsidR="00E13975" w:rsidRPr="006A0137">
        <w:rPr>
          <w:lang w:val="hr-HR"/>
        </w:rPr>
        <w:t>strani državljani prema uvjetima i kriterijima u natječaju za upis</w:t>
      </w:r>
      <w:r w:rsidR="007172FB" w:rsidRPr="006A0137">
        <w:rPr>
          <w:lang w:val="hr-HR"/>
        </w:rPr>
        <w:t>.</w:t>
      </w:r>
    </w:p>
    <w:p w14:paraId="20C3E15F" w14:textId="77777777" w:rsidR="00642C3D" w:rsidRPr="006A0137" w:rsidRDefault="00371B3E">
      <w:pPr>
        <w:numPr>
          <w:ilvl w:val="0"/>
          <w:numId w:val="20"/>
        </w:numPr>
        <w:spacing w:after="37" w:line="238" w:lineRule="auto"/>
        <w:ind w:right="61" w:hanging="360"/>
        <w:jc w:val="both"/>
        <w:rPr>
          <w:lang w:val="hr-HR"/>
        </w:rPr>
      </w:pPr>
      <w:r w:rsidRPr="006A0137">
        <w:rPr>
          <w:lang w:val="hr-HR"/>
        </w:rPr>
        <w:lastRenderedPageBreak/>
        <w:t xml:space="preserve">Studenti redovito upisani u prvu godinu studija, koji tijekom prethodnog školovanja nisu najmanje dvije godine učili latinski jezik, moraju tijekom prve godine studija upisati i do upisa u drugu godinu studija položiti latinski jezik (90 sati nastave). </w:t>
      </w:r>
    </w:p>
    <w:p w14:paraId="15A9C531" w14:textId="77777777" w:rsidR="00642C3D" w:rsidRPr="006A0137" w:rsidRDefault="0091560D">
      <w:pPr>
        <w:numPr>
          <w:ilvl w:val="0"/>
          <w:numId w:val="20"/>
        </w:numPr>
        <w:spacing w:after="0"/>
        <w:ind w:right="61" w:hanging="360"/>
        <w:jc w:val="both"/>
        <w:rPr>
          <w:color w:val="auto"/>
          <w:lang w:val="hr-HR"/>
        </w:rPr>
      </w:pPr>
      <w:r w:rsidRPr="006A0137">
        <w:rPr>
          <w:color w:val="auto"/>
          <w:lang w:val="hr-HR"/>
        </w:rPr>
        <w:t>Pristupnici koji nisu položili Hrvatski jezik na Državnoj maturi, trebaju položiti ispit poznavanja hrvatskog jezika (razina B2) do upisa u prvu godinu studija.</w:t>
      </w:r>
    </w:p>
    <w:p w14:paraId="2CFEADD0" w14:textId="77777777" w:rsidR="00642C3D" w:rsidRPr="006A0137" w:rsidRDefault="00642C3D">
      <w:pPr>
        <w:spacing w:after="0" w:line="259" w:lineRule="auto"/>
        <w:ind w:left="0" w:right="7" w:firstLine="0"/>
        <w:jc w:val="center"/>
        <w:rPr>
          <w:color w:val="auto"/>
          <w:lang w:val="hr-HR"/>
        </w:rPr>
      </w:pPr>
    </w:p>
    <w:p w14:paraId="415EC334" w14:textId="77777777" w:rsidR="00642C3D" w:rsidRPr="006A0137" w:rsidRDefault="00371B3E">
      <w:pPr>
        <w:spacing w:after="9" w:line="249" w:lineRule="auto"/>
        <w:ind w:left="352" w:right="415"/>
        <w:jc w:val="center"/>
        <w:rPr>
          <w:lang w:val="hr-HR"/>
        </w:rPr>
      </w:pPr>
      <w:r w:rsidRPr="006A0137">
        <w:rPr>
          <w:b/>
          <w:lang w:val="hr-HR"/>
        </w:rPr>
        <w:t>Članak 2</w:t>
      </w:r>
      <w:r w:rsidR="00C36520" w:rsidRPr="006A0137">
        <w:rPr>
          <w:b/>
          <w:lang w:val="hr-HR"/>
        </w:rPr>
        <w:t>2</w:t>
      </w:r>
      <w:r w:rsidRPr="006A0137">
        <w:rPr>
          <w:b/>
          <w:lang w:val="hr-HR"/>
        </w:rPr>
        <w:t xml:space="preserve">. </w:t>
      </w:r>
    </w:p>
    <w:p w14:paraId="6B737608" w14:textId="77777777" w:rsidR="00642C3D" w:rsidRPr="006A0137" w:rsidRDefault="00371B3E">
      <w:pPr>
        <w:spacing w:after="9" w:line="249" w:lineRule="auto"/>
        <w:ind w:left="352" w:right="417"/>
        <w:jc w:val="center"/>
        <w:rPr>
          <w:color w:val="auto"/>
          <w:lang w:val="hr-HR"/>
        </w:rPr>
      </w:pPr>
      <w:r w:rsidRPr="006A0137">
        <w:rPr>
          <w:b/>
          <w:color w:val="auto"/>
          <w:lang w:val="hr-HR"/>
        </w:rPr>
        <w:t xml:space="preserve">Pravo upisa na studij </w:t>
      </w:r>
    </w:p>
    <w:p w14:paraId="4784106F" w14:textId="77777777" w:rsidR="00642C3D" w:rsidRPr="006A0137" w:rsidRDefault="00371B3E" w:rsidP="00E83A0C">
      <w:pPr>
        <w:numPr>
          <w:ilvl w:val="0"/>
          <w:numId w:val="21"/>
        </w:numPr>
        <w:ind w:right="73" w:hanging="360"/>
        <w:jc w:val="both"/>
        <w:rPr>
          <w:lang w:val="hr-HR"/>
        </w:rPr>
      </w:pPr>
      <w:r w:rsidRPr="006A0137">
        <w:rPr>
          <w:lang w:val="hr-HR"/>
        </w:rPr>
        <w:t xml:space="preserve">Pravo upisa na studij pristupnik stječe sukladno </w:t>
      </w:r>
      <w:r w:rsidRPr="006A0137">
        <w:rPr>
          <w:color w:val="auto"/>
          <w:lang w:val="hr-HR"/>
        </w:rPr>
        <w:t>uvjetima i kriterijima utvrđenim u natječaju za upis</w:t>
      </w:r>
      <w:r w:rsidR="004503E5" w:rsidRPr="006A0137">
        <w:rPr>
          <w:color w:val="auto"/>
          <w:lang w:val="hr-HR"/>
        </w:rPr>
        <w:t>.</w:t>
      </w:r>
    </w:p>
    <w:p w14:paraId="30775229" w14:textId="77777777" w:rsidR="00642C3D" w:rsidRPr="006A0137" w:rsidRDefault="00371B3E" w:rsidP="00E83A0C">
      <w:pPr>
        <w:numPr>
          <w:ilvl w:val="0"/>
          <w:numId w:val="21"/>
        </w:numPr>
        <w:ind w:right="73" w:hanging="360"/>
        <w:jc w:val="both"/>
        <w:rPr>
          <w:lang w:val="hr-HR"/>
        </w:rPr>
      </w:pPr>
      <w:r w:rsidRPr="006A0137">
        <w:rPr>
          <w:lang w:val="hr-HR"/>
        </w:rPr>
        <w:t xml:space="preserve">Pristupnik koji je ostvario pravo na upis gubi to pravo ako se ne upiše u </w:t>
      </w:r>
      <w:r w:rsidR="006501F0" w:rsidRPr="006A0137">
        <w:rPr>
          <w:lang w:val="hr-HR"/>
        </w:rPr>
        <w:t xml:space="preserve">propisanom </w:t>
      </w:r>
      <w:r w:rsidRPr="006A0137">
        <w:rPr>
          <w:lang w:val="hr-HR"/>
        </w:rPr>
        <w:t>roku</w:t>
      </w:r>
      <w:r w:rsidR="006501F0" w:rsidRPr="006A0137">
        <w:rPr>
          <w:lang w:val="hr-HR"/>
        </w:rPr>
        <w:t xml:space="preserve">. </w:t>
      </w:r>
    </w:p>
    <w:p w14:paraId="6C97AE95" w14:textId="77777777" w:rsidR="00642C3D" w:rsidRPr="006A0137" w:rsidRDefault="00371B3E" w:rsidP="00E83A0C">
      <w:pPr>
        <w:numPr>
          <w:ilvl w:val="0"/>
          <w:numId w:val="21"/>
        </w:numPr>
        <w:spacing w:after="0"/>
        <w:ind w:right="73" w:hanging="360"/>
        <w:jc w:val="both"/>
        <w:rPr>
          <w:color w:val="auto"/>
          <w:lang w:val="hr-HR"/>
        </w:rPr>
      </w:pPr>
      <w:r w:rsidRPr="006A0137">
        <w:rPr>
          <w:lang w:val="hr-HR"/>
        </w:rPr>
        <w:t xml:space="preserve">Strani državljani koji nisu državljani zemalja Europske unije i osobe bez državljanstva koje nisu trajno naseljene u Republici Hrvatskoj upisuju se na studij pod </w:t>
      </w:r>
      <w:r w:rsidRPr="006A0137">
        <w:rPr>
          <w:color w:val="auto"/>
          <w:lang w:val="hr-HR"/>
        </w:rPr>
        <w:t>uvjetima koje svake godine utvrđuje Fakultet</w:t>
      </w:r>
      <w:r w:rsidR="003D445E" w:rsidRPr="006A0137">
        <w:rPr>
          <w:color w:val="auto"/>
          <w:lang w:val="hr-HR"/>
        </w:rPr>
        <w:t>sko vijeće</w:t>
      </w:r>
      <w:r w:rsidRPr="006A0137">
        <w:rPr>
          <w:color w:val="auto"/>
          <w:lang w:val="hr-HR"/>
        </w:rPr>
        <w:t xml:space="preserve"> temeljem odluka Sveučilišta i nadležnog ministarstva. </w:t>
      </w:r>
    </w:p>
    <w:p w14:paraId="1211731B" w14:textId="77777777" w:rsidR="00A30528" w:rsidRPr="006A0137" w:rsidRDefault="00A30528">
      <w:pPr>
        <w:spacing w:after="0" w:line="259" w:lineRule="auto"/>
        <w:ind w:left="0" w:right="0" w:firstLine="0"/>
        <w:rPr>
          <w:lang w:val="hr-HR"/>
        </w:rPr>
      </w:pPr>
    </w:p>
    <w:p w14:paraId="427998B8" w14:textId="77777777" w:rsidR="00642C3D" w:rsidRPr="006A0137" w:rsidRDefault="00371B3E">
      <w:pPr>
        <w:spacing w:after="9" w:line="249" w:lineRule="auto"/>
        <w:ind w:left="352" w:right="415"/>
        <w:jc w:val="center"/>
        <w:rPr>
          <w:color w:val="auto"/>
          <w:lang w:val="hr-HR"/>
        </w:rPr>
      </w:pPr>
      <w:r w:rsidRPr="006A0137">
        <w:rPr>
          <w:b/>
          <w:color w:val="auto"/>
          <w:lang w:val="hr-HR"/>
        </w:rPr>
        <w:t>Članak 2</w:t>
      </w:r>
      <w:r w:rsidR="00C36520" w:rsidRPr="006A0137">
        <w:rPr>
          <w:b/>
          <w:color w:val="auto"/>
          <w:lang w:val="hr-HR"/>
        </w:rPr>
        <w:t>3</w:t>
      </w:r>
      <w:r w:rsidRPr="006A0137">
        <w:rPr>
          <w:b/>
          <w:color w:val="auto"/>
          <w:lang w:val="hr-HR"/>
        </w:rPr>
        <w:t xml:space="preserve">. </w:t>
      </w:r>
    </w:p>
    <w:p w14:paraId="4DE49060" w14:textId="120787DB" w:rsidR="00642C3D" w:rsidRPr="006A0137" w:rsidRDefault="003D445E">
      <w:pPr>
        <w:spacing w:after="9" w:line="249" w:lineRule="auto"/>
        <w:ind w:left="352" w:right="417"/>
        <w:jc w:val="center"/>
        <w:rPr>
          <w:color w:val="auto"/>
          <w:lang w:val="hr-HR"/>
        </w:rPr>
      </w:pPr>
      <w:r w:rsidRPr="006A0137">
        <w:rPr>
          <w:b/>
          <w:color w:val="auto"/>
          <w:lang w:val="hr-HR"/>
        </w:rPr>
        <w:t xml:space="preserve">Postupak upisa </w:t>
      </w:r>
      <w:r w:rsidR="00F43278">
        <w:rPr>
          <w:b/>
          <w:color w:val="auto"/>
          <w:lang w:val="hr-HR"/>
        </w:rPr>
        <w:t>u</w:t>
      </w:r>
      <w:r w:rsidRPr="006A0137">
        <w:rPr>
          <w:b/>
          <w:color w:val="auto"/>
          <w:lang w:val="hr-HR"/>
        </w:rPr>
        <w:t xml:space="preserve"> prvu godinu studija</w:t>
      </w:r>
    </w:p>
    <w:p w14:paraId="5483A24B" w14:textId="45F3A3BE" w:rsidR="003D445E" w:rsidRPr="006A0137" w:rsidRDefault="009163A2" w:rsidP="00E83A0C">
      <w:pPr>
        <w:numPr>
          <w:ilvl w:val="0"/>
          <w:numId w:val="22"/>
        </w:numPr>
        <w:spacing w:after="0"/>
        <w:ind w:right="73" w:hanging="360"/>
        <w:jc w:val="both"/>
        <w:rPr>
          <w:color w:val="auto"/>
          <w:lang w:val="hr-HR"/>
        </w:rPr>
      </w:pPr>
      <w:r w:rsidRPr="006A0137">
        <w:rPr>
          <w:color w:val="auto"/>
          <w:lang w:val="hr-HR"/>
        </w:rPr>
        <w:t xml:space="preserve">Postupak upisa </w:t>
      </w:r>
      <w:r w:rsidR="00F43278">
        <w:rPr>
          <w:color w:val="auto"/>
          <w:lang w:val="hr-HR"/>
        </w:rPr>
        <w:t>u</w:t>
      </w:r>
      <w:r w:rsidRPr="006A0137">
        <w:rPr>
          <w:color w:val="auto"/>
          <w:lang w:val="hr-HR"/>
        </w:rPr>
        <w:t xml:space="preserve"> prvu godinu studija (r</w:t>
      </w:r>
      <w:r w:rsidR="003D445E" w:rsidRPr="006A0137">
        <w:rPr>
          <w:color w:val="auto"/>
          <w:lang w:val="hr-HR"/>
        </w:rPr>
        <w:t>azredbeni postupak</w:t>
      </w:r>
      <w:r w:rsidRPr="006A0137">
        <w:rPr>
          <w:color w:val="auto"/>
          <w:lang w:val="hr-HR"/>
        </w:rPr>
        <w:t>)</w:t>
      </w:r>
      <w:r w:rsidR="003D445E" w:rsidRPr="006A0137">
        <w:rPr>
          <w:color w:val="auto"/>
          <w:lang w:val="hr-HR"/>
        </w:rPr>
        <w:t xml:space="preserve"> organizira i provodi Povjerenstvo za razredbeni postupak koje imenuje Fakultetsko vijeće iz redova zaposlenika. Dekan ili prodekan za studente </w:t>
      </w:r>
      <w:r w:rsidR="00023C05" w:rsidRPr="006A0137">
        <w:rPr>
          <w:color w:val="auto"/>
          <w:lang w:val="hr-HR"/>
        </w:rPr>
        <w:t>i</w:t>
      </w:r>
      <w:r w:rsidR="003D445E" w:rsidRPr="006A0137">
        <w:rPr>
          <w:color w:val="auto"/>
          <w:lang w:val="hr-HR"/>
        </w:rPr>
        <w:t xml:space="preserve"> studijske programe je predsjednik Povjerenstva. </w:t>
      </w:r>
    </w:p>
    <w:p w14:paraId="58F5F4E8" w14:textId="77777777" w:rsidR="001C64D8" w:rsidRPr="006A0137" w:rsidRDefault="001C64D8" w:rsidP="00E83A0C">
      <w:pPr>
        <w:numPr>
          <w:ilvl w:val="0"/>
          <w:numId w:val="22"/>
        </w:numPr>
        <w:spacing w:after="0"/>
        <w:ind w:right="73" w:hanging="360"/>
        <w:jc w:val="both"/>
        <w:rPr>
          <w:color w:val="auto"/>
          <w:lang w:val="hr-HR"/>
        </w:rPr>
      </w:pPr>
      <w:r w:rsidRPr="006A0137">
        <w:rPr>
          <w:color w:val="auto"/>
          <w:lang w:val="hr-HR"/>
        </w:rPr>
        <w:t>Pristupnik ima pravo podnijeti prigovor na postupak upisa u prvu godinu studija u roku od 24 sata nakon završenog postupka upisa.</w:t>
      </w:r>
    </w:p>
    <w:p w14:paraId="6EC14411" w14:textId="77777777" w:rsidR="001C64D8" w:rsidRPr="006A0137" w:rsidRDefault="001C64D8" w:rsidP="001C64D8">
      <w:pPr>
        <w:numPr>
          <w:ilvl w:val="0"/>
          <w:numId w:val="22"/>
        </w:numPr>
        <w:spacing w:after="0"/>
        <w:ind w:right="73" w:hanging="360"/>
        <w:jc w:val="both"/>
        <w:rPr>
          <w:color w:val="auto"/>
          <w:lang w:val="hr-HR"/>
        </w:rPr>
      </w:pPr>
      <w:r w:rsidRPr="006A0137">
        <w:rPr>
          <w:color w:val="auto"/>
          <w:lang w:val="hr-HR"/>
        </w:rPr>
        <w:t>Povjerenstvo za razredbeni postupak nadležno je postupati u povodu prigovora. Povjerenstvo je dužno razmotriti prigovor pristupnika i donijeti odluku u roku od 24 sata nakon njegova podnošenja.</w:t>
      </w:r>
    </w:p>
    <w:p w14:paraId="075D2D93" w14:textId="77777777" w:rsidR="00642C3D" w:rsidRPr="006A0137" w:rsidRDefault="00642C3D">
      <w:pPr>
        <w:spacing w:after="0" w:line="259" w:lineRule="auto"/>
        <w:ind w:left="0" w:right="0" w:firstLine="0"/>
        <w:rPr>
          <w:lang w:val="hr-HR"/>
        </w:rPr>
      </w:pPr>
    </w:p>
    <w:p w14:paraId="1CAA1B60" w14:textId="77777777" w:rsidR="00642C3D" w:rsidRPr="006A0137" w:rsidRDefault="00371B3E">
      <w:pPr>
        <w:pStyle w:val="Heading1"/>
        <w:ind w:left="628" w:right="0" w:hanging="283"/>
        <w:rPr>
          <w:lang w:val="hr-HR"/>
        </w:rPr>
      </w:pPr>
      <w:bookmarkStart w:id="4" w:name="_Toc104503"/>
      <w:r w:rsidRPr="006A0137">
        <w:rPr>
          <w:lang w:val="hr-HR"/>
        </w:rPr>
        <w:t xml:space="preserve">PRIJELAZ NA DRUGE SVEUČILIŠNE STUDIJE </w:t>
      </w:r>
      <w:bookmarkEnd w:id="4"/>
    </w:p>
    <w:p w14:paraId="44E8E37A" w14:textId="77777777" w:rsidR="00642C3D" w:rsidRPr="006A0137" w:rsidRDefault="00642C3D">
      <w:pPr>
        <w:spacing w:after="0" w:line="259" w:lineRule="auto"/>
        <w:ind w:left="0" w:right="0" w:firstLine="0"/>
        <w:rPr>
          <w:lang w:val="hr-HR"/>
        </w:rPr>
      </w:pPr>
    </w:p>
    <w:p w14:paraId="356BA29A" w14:textId="77777777" w:rsidR="00642C3D" w:rsidRPr="006A0137" w:rsidRDefault="00371B3E">
      <w:pPr>
        <w:spacing w:after="9" w:line="249" w:lineRule="auto"/>
        <w:ind w:left="352" w:right="415"/>
        <w:jc w:val="center"/>
        <w:rPr>
          <w:lang w:val="hr-HR"/>
        </w:rPr>
      </w:pPr>
      <w:r w:rsidRPr="006A0137">
        <w:rPr>
          <w:b/>
          <w:lang w:val="hr-HR"/>
        </w:rPr>
        <w:t>Članak 2</w:t>
      </w:r>
      <w:r w:rsidR="00C36520" w:rsidRPr="006A0137">
        <w:rPr>
          <w:b/>
          <w:lang w:val="hr-HR"/>
        </w:rPr>
        <w:t>4</w:t>
      </w:r>
      <w:r w:rsidRPr="006A0137">
        <w:rPr>
          <w:b/>
          <w:lang w:val="hr-HR"/>
        </w:rPr>
        <w:t xml:space="preserve">. </w:t>
      </w:r>
    </w:p>
    <w:p w14:paraId="7D49BB45" w14:textId="77777777" w:rsidR="00642C3D" w:rsidRPr="006A0137" w:rsidRDefault="00371B3E">
      <w:pPr>
        <w:spacing w:after="9" w:line="249" w:lineRule="auto"/>
        <w:ind w:left="352" w:right="415"/>
        <w:jc w:val="center"/>
        <w:rPr>
          <w:lang w:val="hr-HR"/>
        </w:rPr>
      </w:pPr>
      <w:r w:rsidRPr="006A0137">
        <w:rPr>
          <w:b/>
          <w:lang w:val="hr-HR"/>
        </w:rPr>
        <w:t xml:space="preserve">Pravo prijelaza </w:t>
      </w:r>
    </w:p>
    <w:p w14:paraId="10A2314B" w14:textId="77777777" w:rsidR="00642C3D" w:rsidRPr="006A0137" w:rsidRDefault="00371B3E" w:rsidP="00E83A0C">
      <w:pPr>
        <w:numPr>
          <w:ilvl w:val="0"/>
          <w:numId w:val="25"/>
        </w:numPr>
        <w:ind w:right="73" w:hanging="360"/>
        <w:jc w:val="both"/>
        <w:rPr>
          <w:lang w:val="hr-HR"/>
        </w:rPr>
      </w:pPr>
      <w:r w:rsidRPr="006A0137">
        <w:rPr>
          <w:lang w:val="hr-HR"/>
        </w:rPr>
        <w:t xml:space="preserve">Prijelaz na drugi srodni studij iste razine moguć je unutar </w:t>
      </w:r>
      <w:r w:rsidR="00FE5E64" w:rsidRPr="006A0137">
        <w:rPr>
          <w:lang w:val="hr-HR"/>
        </w:rPr>
        <w:t>F</w:t>
      </w:r>
      <w:r w:rsidRPr="006A0137">
        <w:rPr>
          <w:lang w:val="hr-HR"/>
        </w:rPr>
        <w:t xml:space="preserve">akulteta, </w:t>
      </w:r>
      <w:r w:rsidR="00FE5E64" w:rsidRPr="006A0137">
        <w:rPr>
          <w:lang w:val="hr-HR"/>
        </w:rPr>
        <w:t>S</w:t>
      </w:r>
      <w:r w:rsidRPr="006A0137">
        <w:rPr>
          <w:lang w:val="hr-HR"/>
        </w:rPr>
        <w:t xml:space="preserve">veučilišta ili s nekog drugog sveučilišta na Sveučilište u Zagrebu u skladu </w:t>
      </w:r>
      <w:r w:rsidR="00963914" w:rsidRPr="006A0137">
        <w:rPr>
          <w:lang w:val="hr-HR"/>
        </w:rPr>
        <w:t>s</w:t>
      </w:r>
      <w:r w:rsidRPr="006A0137">
        <w:rPr>
          <w:lang w:val="hr-HR"/>
        </w:rPr>
        <w:t xml:space="preserve"> ovim pravilnikom. </w:t>
      </w:r>
    </w:p>
    <w:p w14:paraId="3949BB06" w14:textId="77777777" w:rsidR="00642C3D" w:rsidRPr="006A0137" w:rsidRDefault="00371B3E" w:rsidP="00E83A0C">
      <w:pPr>
        <w:numPr>
          <w:ilvl w:val="0"/>
          <w:numId w:val="25"/>
        </w:numPr>
        <w:ind w:right="73" w:hanging="360"/>
        <w:jc w:val="both"/>
        <w:rPr>
          <w:lang w:val="hr-HR"/>
        </w:rPr>
      </w:pPr>
      <w:r w:rsidRPr="006A0137">
        <w:rPr>
          <w:lang w:val="hr-HR"/>
        </w:rPr>
        <w:t xml:space="preserve">Prijelaz studenta obavlja se na temelju rješenja o priznavanju ostvarenih ECTS bodova. </w:t>
      </w:r>
      <w:r w:rsidR="00FE5E64" w:rsidRPr="006A0137">
        <w:rPr>
          <w:lang w:val="hr-HR"/>
        </w:rPr>
        <w:t>P</w:t>
      </w:r>
      <w:r w:rsidRPr="006A0137">
        <w:rPr>
          <w:lang w:val="hr-HR"/>
        </w:rPr>
        <w:t>ovjerenstvo</w:t>
      </w:r>
      <w:r w:rsidR="00FE5E64" w:rsidRPr="006A0137">
        <w:rPr>
          <w:lang w:val="hr-HR"/>
        </w:rPr>
        <w:t xml:space="preserve"> za student</w:t>
      </w:r>
      <w:r w:rsidR="00892087" w:rsidRPr="006A0137">
        <w:rPr>
          <w:lang w:val="hr-HR"/>
        </w:rPr>
        <w:t>e</w:t>
      </w:r>
      <w:r w:rsidR="00FE5E64" w:rsidRPr="006A0137">
        <w:rPr>
          <w:lang w:val="hr-HR"/>
        </w:rPr>
        <w:t xml:space="preserve"> </w:t>
      </w:r>
      <w:r w:rsidR="00070E39" w:rsidRPr="006A0137">
        <w:rPr>
          <w:lang w:val="hr-HR"/>
        </w:rPr>
        <w:t>i</w:t>
      </w:r>
      <w:r w:rsidR="00FE5E64" w:rsidRPr="006A0137">
        <w:rPr>
          <w:lang w:val="hr-HR"/>
        </w:rPr>
        <w:t xml:space="preserve"> studijske programe</w:t>
      </w:r>
      <w:r w:rsidRPr="006A0137">
        <w:rPr>
          <w:lang w:val="hr-HR"/>
        </w:rPr>
        <w:t xml:space="preserve"> Fakulteta daje mišljenje o priznavanju ECTS bodova. </w:t>
      </w:r>
    </w:p>
    <w:p w14:paraId="5C98B888" w14:textId="77777777" w:rsidR="00642C3D" w:rsidRPr="006A0137" w:rsidRDefault="00371B3E" w:rsidP="000E646B">
      <w:pPr>
        <w:numPr>
          <w:ilvl w:val="0"/>
          <w:numId w:val="25"/>
        </w:numPr>
        <w:ind w:right="73" w:hanging="360"/>
        <w:jc w:val="both"/>
        <w:rPr>
          <w:lang w:val="hr-HR"/>
        </w:rPr>
      </w:pPr>
      <w:r w:rsidRPr="006A0137">
        <w:rPr>
          <w:lang w:val="hr-HR"/>
        </w:rPr>
        <w:t xml:space="preserve">Student koji studira na sveučilištu izvan Republike Hrvatske stječe pravo prijelaza na Fakultet po postupku utvrđenom zakonom uz uvjete utvrđene ovim pravilnikom. </w:t>
      </w:r>
    </w:p>
    <w:p w14:paraId="69EC3410" w14:textId="77777777" w:rsidR="00642C3D" w:rsidRPr="006A0137" w:rsidRDefault="00371B3E" w:rsidP="000E646B">
      <w:pPr>
        <w:numPr>
          <w:ilvl w:val="0"/>
          <w:numId w:val="25"/>
        </w:numPr>
        <w:ind w:right="73" w:hanging="360"/>
        <w:jc w:val="both"/>
        <w:rPr>
          <w:lang w:val="hr-HR"/>
        </w:rPr>
      </w:pPr>
      <w:r w:rsidRPr="006A0137">
        <w:rPr>
          <w:lang w:val="hr-HR"/>
        </w:rPr>
        <w:t xml:space="preserve">Ukupan broj prijelaznika utvrđuje Fakultetsko vijeće za svaku akademsku godinu. </w:t>
      </w:r>
    </w:p>
    <w:p w14:paraId="259630EA" w14:textId="77777777" w:rsidR="00642C3D" w:rsidRPr="006A0137" w:rsidRDefault="00371B3E" w:rsidP="000E646B">
      <w:pPr>
        <w:numPr>
          <w:ilvl w:val="0"/>
          <w:numId w:val="25"/>
        </w:numPr>
        <w:ind w:right="73" w:hanging="360"/>
        <w:jc w:val="both"/>
        <w:rPr>
          <w:lang w:val="hr-HR"/>
        </w:rPr>
      </w:pPr>
      <w:r w:rsidRPr="006A0137">
        <w:rPr>
          <w:lang w:val="hr-HR"/>
        </w:rPr>
        <w:t xml:space="preserve">Zbroj prijelaznika i vlastitih studenata ne može biti veći od kapaciteta </w:t>
      </w:r>
      <w:r w:rsidR="00070E39" w:rsidRPr="006A0137">
        <w:rPr>
          <w:lang w:val="hr-HR"/>
        </w:rPr>
        <w:t>Fakulteta</w:t>
      </w:r>
      <w:r w:rsidRPr="006A0137">
        <w:rPr>
          <w:lang w:val="hr-HR"/>
        </w:rPr>
        <w:t xml:space="preserve">. </w:t>
      </w:r>
    </w:p>
    <w:p w14:paraId="0DDF5874" w14:textId="77777777" w:rsidR="00642C3D" w:rsidRPr="006A0137" w:rsidRDefault="00642C3D">
      <w:pPr>
        <w:spacing w:after="0" w:line="259" w:lineRule="auto"/>
        <w:ind w:left="0" w:right="0" w:firstLine="0"/>
        <w:rPr>
          <w:lang w:val="hr-HR"/>
        </w:rPr>
      </w:pPr>
    </w:p>
    <w:p w14:paraId="4C510CA4" w14:textId="77777777" w:rsidR="00642C3D" w:rsidRPr="006A0137" w:rsidRDefault="00371B3E">
      <w:pPr>
        <w:spacing w:after="9" w:line="249" w:lineRule="auto"/>
        <w:ind w:left="352" w:right="415"/>
        <w:jc w:val="center"/>
        <w:rPr>
          <w:lang w:val="hr-HR"/>
        </w:rPr>
      </w:pPr>
      <w:r w:rsidRPr="006A0137">
        <w:rPr>
          <w:b/>
          <w:lang w:val="hr-HR"/>
        </w:rPr>
        <w:t>Članak 2</w:t>
      </w:r>
      <w:r w:rsidR="00C36520" w:rsidRPr="006A0137">
        <w:rPr>
          <w:b/>
          <w:lang w:val="hr-HR"/>
        </w:rPr>
        <w:t>5</w:t>
      </w:r>
      <w:r w:rsidRPr="006A0137">
        <w:rPr>
          <w:b/>
          <w:lang w:val="hr-HR"/>
        </w:rPr>
        <w:t xml:space="preserve">. </w:t>
      </w:r>
    </w:p>
    <w:p w14:paraId="5C5ED9C0" w14:textId="77777777" w:rsidR="00642C3D" w:rsidRPr="006A0137" w:rsidRDefault="00371B3E">
      <w:pPr>
        <w:spacing w:after="9" w:line="249" w:lineRule="auto"/>
        <w:ind w:left="352" w:right="417"/>
        <w:jc w:val="center"/>
        <w:rPr>
          <w:lang w:val="hr-HR"/>
        </w:rPr>
      </w:pPr>
      <w:r w:rsidRPr="006A0137">
        <w:rPr>
          <w:b/>
          <w:lang w:val="hr-HR"/>
        </w:rPr>
        <w:t xml:space="preserve">Uvjeti prijelaza </w:t>
      </w:r>
    </w:p>
    <w:p w14:paraId="3DD4835A" w14:textId="77777777" w:rsidR="0098334D" w:rsidRPr="006A0137" w:rsidRDefault="00371B3E">
      <w:pPr>
        <w:numPr>
          <w:ilvl w:val="0"/>
          <w:numId w:val="26"/>
        </w:numPr>
        <w:ind w:right="73" w:hanging="360"/>
        <w:jc w:val="both"/>
        <w:rPr>
          <w:lang w:val="hr-HR"/>
        </w:rPr>
      </w:pPr>
      <w:r w:rsidRPr="006A0137">
        <w:rPr>
          <w:lang w:val="hr-HR"/>
        </w:rPr>
        <w:t xml:space="preserve">Prijelaz se može ostvariti samo od druge do četvrte godine studija, s time da prijelaz nije moguć tijekom akademske godine u kojoj je student prvi put upisao studij. </w:t>
      </w:r>
    </w:p>
    <w:p w14:paraId="1CBFDD0D" w14:textId="77777777" w:rsidR="0098334D" w:rsidRPr="006A0137" w:rsidRDefault="00371B3E">
      <w:pPr>
        <w:numPr>
          <w:ilvl w:val="0"/>
          <w:numId w:val="26"/>
        </w:numPr>
        <w:ind w:right="73" w:hanging="360"/>
        <w:jc w:val="both"/>
        <w:rPr>
          <w:lang w:val="hr-HR"/>
        </w:rPr>
      </w:pPr>
      <w:r w:rsidRPr="006A0137">
        <w:rPr>
          <w:lang w:val="hr-HR"/>
        </w:rPr>
        <w:lastRenderedPageBreak/>
        <w:t>Na Fakultet mogu prijeći studenti s drugih farmaceutskih i medicinsko-biokemijskih ili njima sličnih fakulteta iz zemlje i inozemstva ako postoji podudarnost</w:t>
      </w:r>
      <w:r w:rsidR="004503E5" w:rsidRPr="006A0137">
        <w:rPr>
          <w:lang w:val="hr-HR"/>
        </w:rPr>
        <w:t xml:space="preserve"> studijskih programa </w:t>
      </w:r>
      <w:r w:rsidRPr="006A0137">
        <w:rPr>
          <w:lang w:val="hr-HR"/>
        </w:rPr>
        <w:t xml:space="preserve">za stjecanje akademskog naziva magistra farmacije ili magistra medicinske biokemije i laboratorijske medicine uz uvjete propisane ovim pravilnikom.  </w:t>
      </w:r>
    </w:p>
    <w:p w14:paraId="07900EE6" w14:textId="77777777" w:rsidR="0098334D" w:rsidRPr="006A0137" w:rsidRDefault="00371B3E">
      <w:pPr>
        <w:numPr>
          <w:ilvl w:val="0"/>
          <w:numId w:val="26"/>
        </w:numPr>
        <w:ind w:right="73" w:hanging="360"/>
        <w:jc w:val="both"/>
        <w:rPr>
          <w:lang w:val="hr-HR"/>
        </w:rPr>
      </w:pPr>
      <w:r w:rsidRPr="006A0137">
        <w:rPr>
          <w:lang w:val="hr-HR"/>
        </w:rPr>
        <w:t>Opći uvjeti prijelaza osim podudarnosti</w:t>
      </w:r>
      <w:r w:rsidR="004503E5" w:rsidRPr="006A0137">
        <w:rPr>
          <w:lang w:val="hr-HR"/>
        </w:rPr>
        <w:t xml:space="preserve"> studijskih </w:t>
      </w:r>
      <w:r w:rsidRPr="006A0137">
        <w:rPr>
          <w:lang w:val="hr-HR"/>
        </w:rPr>
        <w:t xml:space="preserve">programa su: </w:t>
      </w:r>
    </w:p>
    <w:p w14:paraId="3C98327F" w14:textId="77777777" w:rsidR="0098334D" w:rsidRPr="006A0137" w:rsidRDefault="00371B3E">
      <w:pPr>
        <w:numPr>
          <w:ilvl w:val="1"/>
          <w:numId w:val="26"/>
        </w:numPr>
        <w:ind w:left="1443" w:right="73" w:hanging="360"/>
        <w:jc w:val="both"/>
        <w:rPr>
          <w:lang w:val="hr-HR"/>
        </w:rPr>
      </w:pPr>
      <w:r w:rsidRPr="006A0137">
        <w:rPr>
          <w:lang w:val="hr-HR"/>
        </w:rPr>
        <w:t>da pristupnik ima položene ispite i zadovoljene druge uvjete za redoviti upis u višu godinu studija na matičnom fakultetu</w:t>
      </w:r>
      <w:r w:rsidR="00892087" w:rsidRPr="006A0137">
        <w:rPr>
          <w:lang w:val="hr-HR"/>
        </w:rPr>
        <w:t>,</w:t>
      </w:r>
      <w:r w:rsidRPr="006A0137">
        <w:rPr>
          <w:lang w:val="hr-HR"/>
        </w:rPr>
        <w:t xml:space="preserve"> </w:t>
      </w:r>
    </w:p>
    <w:p w14:paraId="35D5FAAB" w14:textId="77777777" w:rsidR="0098334D" w:rsidRPr="006A0137" w:rsidRDefault="00371B3E">
      <w:pPr>
        <w:numPr>
          <w:ilvl w:val="1"/>
          <w:numId w:val="26"/>
        </w:numPr>
        <w:ind w:left="1443" w:right="73" w:hanging="360"/>
        <w:jc w:val="both"/>
        <w:rPr>
          <w:lang w:val="hr-HR"/>
        </w:rPr>
      </w:pPr>
      <w:r w:rsidRPr="006A0137">
        <w:rPr>
          <w:lang w:val="hr-HR"/>
        </w:rPr>
        <w:t>da nije ponavljao nijednu godinu studija</w:t>
      </w:r>
      <w:r w:rsidR="00892087" w:rsidRPr="006A0137">
        <w:rPr>
          <w:lang w:val="hr-HR"/>
        </w:rPr>
        <w:t>,</w:t>
      </w:r>
      <w:r w:rsidRPr="006A0137">
        <w:rPr>
          <w:lang w:val="hr-HR"/>
        </w:rPr>
        <w:t xml:space="preserve"> </w:t>
      </w:r>
    </w:p>
    <w:p w14:paraId="6CFE455D" w14:textId="77777777" w:rsidR="0098334D" w:rsidRPr="006A0137" w:rsidRDefault="0091560D">
      <w:pPr>
        <w:numPr>
          <w:ilvl w:val="1"/>
          <w:numId w:val="26"/>
        </w:numPr>
        <w:ind w:left="1443" w:right="73" w:hanging="360"/>
        <w:jc w:val="both"/>
        <w:rPr>
          <w:color w:val="auto"/>
          <w:lang w:val="hr-HR"/>
        </w:rPr>
      </w:pPr>
      <w:r w:rsidRPr="006A0137">
        <w:rPr>
          <w:color w:val="auto"/>
          <w:lang w:val="hr-HR"/>
        </w:rPr>
        <w:t xml:space="preserve">da zna hrvatski jezik (strani državljanin to potvrđuje odgovarajućom dokumentacijom).   </w:t>
      </w:r>
    </w:p>
    <w:p w14:paraId="71B7F96B" w14:textId="77777777" w:rsidR="0098334D" w:rsidRPr="006A0137" w:rsidRDefault="00371B3E">
      <w:pPr>
        <w:numPr>
          <w:ilvl w:val="0"/>
          <w:numId w:val="26"/>
        </w:numPr>
        <w:ind w:right="73" w:hanging="360"/>
        <w:jc w:val="both"/>
        <w:rPr>
          <w:color w:val="auto"/>
          <w:lang w:val="hr-HR"/>
        </w:rPr>
      </w:pPr>
      <w:r w:rsidRPr="006A0137">
        <w:rPr>
          <w:color w:val="auto"/>
          <w:lang w:val="hr-HR"/>
        </w:rPr>
        <w:t xml:space="preserve">Ako više pristupnika od broja utvrđenog odlukom Fakultetskog vijeća iz </w:t>
      </w:r>
      <w:r w:rsidR="00254E03" w:rsidRPr="006A0137">
        <w:rPr>
          <w:color w:val="auto"/>
          <w:lang w:val="hr-HR"/>
        </w:rPr>
        <w:t>članka 2</w:t>
      </w:r>
      <w:r w:rsidR="0051728A" w:rsidRPr="006A0137">
        <w:rPr>
          <w:color w:val="auto"/>
          <w:lang w:val="hr-HR"/>
        </w:rPr>
        <w:t>4</w:t>
      </w:r>
      <w:r w:rsidR="00254E03" w:rsidRPr="006A0137">
        <w:rPr>
          <w:color w:val="auto"/>
          <w:lang w:val="hr-HR"/>
        </w:rPr>
        <w:t>. stavka 4.</w:t>
      </w:r>
      <w:r w:rsidRPr="006A0137">
        <w:rPr>
          <w:color w:val="auto"/>
          <w:lang w:val="hr-HR"/>
        </w:rPr>
        <w:t xml:space="preserve"> ovog pravilnika ispunjava opće uvjete prijelaza, prednost imaju pristupnici koji su postigli bolju ukupnu ocjenu uspjeha na studiju na fakultetu s kojeg prelaze. Ukupna ocjena uspjeha na studiju utvrđuje se prema </w:t>
      </w:r>
      <w:r w:rsidR="00254E03" w:rsidRPr="006A0137">
        <w:rPr>
          <w:color w:val="auto"/>
          <w:lang w:val="hr-HR"/>
        </w:rPr>
        <w:t>čl. 6</w:t>
      </w:r>
      <w:r w:rsidR="0051728A" w:rsidRPr="006A0137">
        <w:rPr>
          <w:color w:val="auto"/>
          <w:lang w:val="hr-HR"/>
        </w:rPr>
        <w:t>3</w:t>
      </w:r>
      <w:r w:rsidR="00254E03" w:rsidRPr="006A0137">
        <w:rPr>
          <w:color w:val="auto"/>
          <w:lang w:val="hr-HR"/>
        </w:rPr>
        <w:t>.</w:t>
      </w:r>
      <w:r w:rsidRPr="006A0137">
        <w:rPr>
          <w:color w:val="auto"/>
          <w:lang w:val="hr-HR"/>
        </w:rPr>
        <w:t xml:space="preserve"> ovog pravilnika.  </w:t>
      </w:r>
    </w:p>
    <w:p w14:paraId="39E868CB" w14:textId="77777777" w:rsidR="0098334D" w:rsidRPr="006A0137" w:rsidRDefault="00371B3E">
      <w:pPr>
        <w:numPr>
          <w:ilvl w:val="0"/>
          <w:numId w:val="26"/>
        </w:numPr>
        <w:spacing w:after="0"/>
        <w:ind w:right="73" w:hanging="360"/>
        <w:jc w:val="both"/>
        <w:rPr>
          <w:lang w:val="hr-HR"/>
        </w:rPr>
      </w:pPr>
      <w:r w:rsidRPr="006A0137">
        <w:rPr>
          <w:lang w:val="hr-HR"/>
        </w:rPr>
        <w:t xml:space="preserve">Iznimno se može odobriti prijelaz studentima koji ne zadovoljavaju opće uvjete ako je prijelaz potreban zbog teže bolesti, preseljenja obitelji, obveze treninga vrhunskih sportaša ili nekog drugog opravdanog razloga. </w:t>
      </w:r>
    </w:p>
    <w:p w14:paraId="24091561" w14:textId="77777777" w:rsidR="00642C3D" w:rsidRPr="006A0137" w:rsidRDefault="00642C3D">
      <w:pPr>
        <w:spacing w:after="0" w:line="259" w:lineRule="auto"/>
        <w:ind w:left="0" w:right="0" w:firstLine="0"/>
        <w:rPr>
          <w:lang w:val="hr-HR"/>
        </w:rPr>
      </w:pPr>
    </w:p>
    <w:p w14:paraId="0B85F7B8" w14:textId="77777777" w:rsidR="00642C3D" w:rsidRPr="006A0137" w:rsidRDefault="00371B3E">
      <w:pPr>
        <w:spacing w:after="9" w:line="249" w:lineRule="auto"/>
        <w:ind w:left="352" w:right="415"/>
        <w:jc w:val="center"/>
        <w:rPr>
          <w:lang w:val="hr-HR"/>
        </w:rPr>
      </w:pPr>
      <w:r w:rsidRPr="006A0137">
        <w:rPr>
          <w:b/>
          <w:lang w:val="hr-HR"/>
        </w:rPr>
        <w:t>Članak 2</w:t>
      </w:r>
      <w:r w:rsidR="00C36520" w:rsidRPr="006A0137">
        <w:rPr>
          <w:b/>
          <w:lang w:val="hr-HR"/>
        </w:rPr>
        <w:t>6</w:t>
      </w:r>
      <w:r w:rsidRPr="006A0137">
        <w:rPr>
          <w:b/>
          <w:lang w:val="hr-HR"/>
        </w:rPr>
        <w:t xml:space="preserve">. </w:t>
      </w:r>
    </w:p>
    <w:p w14:paraId="2D7CFA47" w14:textId="77777777" w:rsidR="00642C3D" w:rsidRPr="006A0137" w:rsidRDefault="00F673A9">
      <w:pPr>
        <w:spacing w:after="9" w:line="249" w:lineRule="auto"/>
        <w:ind w:left="352" w:right="416"/>
        <w:jc w:val="center"/>
        <w:rPr>
          <w:lang w:val="hr-HR"/>
        </w:rPr>
      </w:pPr>
      <w:r w:rsidRPr="006A0137">
        <w:rPr>
          <w:b/>
          <w:lang w:val="hr-HR"/>
        </w:rPr>
        <w:t>Dokumenti p</w:t>
      </w:r>
      <w:r w:rsidR="00371B3E" w:rsidRPr="006A0137">
        <w:rPr>
          <w:b/>
          <w:lang w:val="hr-HR"/>
        </w:rPr>
        <w:t xml:space="preserve">otrebni </w:t>
      </w:r>
      <w:r w:rsidRPr="006A0137">
        <w:rPr>
          <w:b/>
          <w:lang w:val="hr-HR"/>
        </w:rPr>
        <w:t>za prijelaz</w:t>
      </w:r>
    </w:p>
    <w:p w14:paraId="2E9A449E" w14:textId="77777777" w:rsidR="0098334D" w:rsidRPr="006A0137" w:rsidRDefault="00371B3E">
      <w:pPr>
        <w:numPr>
          <w:ilvl w:val="0"/>
          <w:numId w:val="27"/>
        </w:numPr>
        <w:ind w:right="73" w:hanging="360"/>
        <w:jc w:val="both"/>
        <w:rPr>
          <w:lang w:val="hr-HR"/>
        </w:rPr>
      </w:pPr>
      <w:r w:rsidRPr="006A0137">
        <w:rPr>
          <w:lang w:val="hr-HR"/>
        </w:rPr>
        <w:t xml:space="preserve">Molba za prijelaz predaje se najkasnije sedam dana prije završetka redovitog upisnog roka u akademsku godinu. </w:t>
      </w:r>
    </w:p>
    <w:p w14:paraId="6F473E88" w14:textId="77777777" w:rsidR="0098334D" w:rsidRPr="006A0137" w:rsidRDefault="00371B3E">
      <w:pPr>
        <w:numPr>
          <w:ilvl w:val="0"/>
          <w:numId w:val="27"/>
        </w:numPr>
        <w:ind w:right="73" w:hanging="360"/>
        <w:jc w:val="both"/>
        <w:rPr>
          <w:lang w:val="hr-HR"/>
        </w:rPr>
      </w:pPr>
      <w:r w:rsidRPr="006A0137">
        <w:rPr>
          <w:lang w:val="hr-HR"/>
        </w:rPr>
        <w:t xml:space="preserve">Uz obrazloženu molbu student je dužan priložiti: </w:t>
      </w:r>
    </w:p>
    <w:p w14:paraId="1B36DF25" w14:textId="77777777" w:rsidR="0098334D" w:rsidRPr="006A0137" w:rsidRDefault="00371B3E">
      <w:pPr>
        <w:numPr>
          <w:ilvl w:val="1"/>
          <w:numId w:val="27"/>
        </w:numPr>
        <w:ind w:right="73" w:hanging="360"/>
        <w:jc w:val="both"/>
        <w:rPr>
          <w:lang w:val="hr-HR"/>
        </w:rPr>
      </w:pPr>
      <w:r w:rsidRPr="006A0137">
        <w:rPr>
          <w:lang w:val="hr-HR"/>
        </w:rPr>
        <w:t>studentsku ispravu</w:t>
      </w:r>
      <w:r w:rsidR="00892087" w:rsidRPr="006A0137">
        <w:rPr>
          <w:lang w:val="hr-HR"/>
        </w:rPr>
        <w:t>,</w:t>
      </w:r>
      <w:r w:rsidRPr="006A0137">
        <w:rPr>
          <w:lang w:val="hr-HR"/>
        </w:rPr>
        <w:t xml:space="preserve"> </w:t>
      </w:r>
    </w:p>
    <w:p w14:paraId="231B4C1C" w14:textId="5A6E8199" w:rsidR="0098334D" w:rsidRPr="006A0137" w:rsidRDefault="00371B3E">
      <w:pPr>
        <w:numPr>
          <w:ilvl w:val="1"/>
          <w:numId w:val="27"/>
        </w:numPr>
        <w:ind w:right="73" w:hanging="360"/>
        <w:jc w:val="both"/>
        <w:rPr>
          <w:lang w:val="hr-HR"/>
        </w:rPr>
      </w:pPr>
      <w:r w:rsidRPr="006A0137">
        <w:rPr>
          <w:lang w:val="hr-HR"/>
        </w:rPr>
        <w:t xml:space="preserve">potvrdu o položenim ispitima i ukupnu ocjenu dotadašnjeg studija izračunatu u skladu s </w:t>
      </w:r>
      <w:r w:rsidR="00254E03" w:rsidRPr="006A0137">
        <w:rPr>
          <w:lang w:val="hr-HR"/>
        </w:rPr>
        <w:t xml:space="preserve">čl. </w:t>
      </w:r>
      <w:r w:rsidR="0098334D" w:rsidRPr="006A0137">
        <w:rPr>
          <w:lang w:val="hr-HR"/>
        </w:rPr>
        <w:t>49</w:t>
      </w:r>
      <w:r w:rsidR="00254E03" w:rsidRPr="006A0137">
        <w:rPr>
          <w:lang w:val="hr-HR"/>
        </w:rPr>
        <w:t>.</w:t>
      </w:r>
      <w:r w:rsidR="00555D49" w:rsidRPr="006A0137">
        <w:rPr>
          <w:lang w:val="hr-HR"/>
        </w:rPr>
        <w:t xml:space="preserve"> ovog pravilnika</w:t>
      </w:r>
      <w:r w:rsidR="00892087" w:rsidRPr="006A0137">
        <w:rPr>
          <w:lang w:val="hr-HR"/>
        </w:rPr>
        <w:t>,</w:t>
      </w:r>
    </w:p>
    <w:p w14:paraId="69439474" w14:textId="77777777" w:rsidR="0098334D" w:rsidRPr="006A0137" w:rsidRDefault="00371B3E">
      <w:pPr>
        <w:numPr>
          <w:ilvl w:val="1"/>
          <w:numId w:val="27"/>
        </w:numPr>
        <w:ind w:right="73" w:hanging="360"/>
        <w:jc w:val="both"/>
        <w:rPr>
          <w:lang w:val="hr-HR"/>
        </w:rPr>
      </w:pPr>
      <w:r w:rsidRPr="006A0137">
        <w:rPr>
          <w:lang w:val="hr-HR"/>
        </w:rPr>
        <w:t>potvrdu fakulteta s kojeg prelazi da je stekao pravo upisa na višu studijsku godinu</w:t>
      </w:r>
      <w:r w:rsidR="00892087" w:rsidRPr="006A0137">
        <w:rPr>
          <w:lang w:val="hr-HR"/>
        </w:rPr>
        <w:t>,</w:t>
      </w:r>
      <w:r w:rsidRPr="006A0137">
        <w:rPr>
          <w:lang w:val="hr-HR"/>
        </w:rPr>
        <w:t xml:space="preserve"> </w:t>
      </w:r>
    </w:p>
    <w:p w14:paraId="60A30E84" w14:textId="77777777" w:rsidR="0098334D" w:rsidRPr="006A0137" w:rsidRDefault="00371B3E">
      <w:pPr>
        <w:numPr>
          <w:ilvl w:val="1"/>
          <w:numId w:val="27"/>
        </w:numPr>
        <w:ind w:right="73" w:hanging="360"/>
        <w:jc w:val="both"/>
        <w:rPr>
          <w:lang w:val="hr-HR"/>
        </w:rPr>
      </w:pPr>
      <w:r w:rsidRPr="006A0137">
        <w:rPr>
          <w:lang w:val="hr-HR"/>
        </w:rPr>
        <w:t>nastavni plan i program studija s kojeg prijelaznik prelazi</w:t>
      </w:r>
      <w:r w:rsidR="00892087" w:rsidRPr="006A0137">
        <w:rPr>
          <w:lang w:val="hr-HR"/>
        </w:rPr>
        <w:t>,</w:t>
      </w:r>
      <w:r w:rsidRPr="006A0137">
        <w:rPr>
          <w:lang w:val="hr-HR"/>
        </w:rPr>
        <w:t xml:space="preserve">  </w:t>
      </w:r>
    </w:p>
    <w:p w14:paraId="6A70B8C4" w14:textId="77777777" w:rsidR="0098334D" w:rsidRPr="006A0137" w:rsidRDefault="00371B3E">
      <w:pPr>
        <w:numPr>
          <w:ilvl w:val="1"/>
          <w:numId w:val="27"/>
        </w:numPr>
        <w:ind w:right="73" w:hanging="360"/>
        <w:jc w:val="both"/>
        <w:rPr>
          <w:lang w:val="hr-HR"/>
        </w:rPr>
      </w:pPr>
      <w:r w:rsidRPr="006A0137">
        <w:rPr>
          <w:lang w:val="hr-HR"/>
        </w:rPr>
        <w:t xml:space="preserve">domovnicu, a za strane državljane presliku putovnice i rješenja o privremenom boravku. </w:t>
      </w:r>
    </w:p>
    <w:p w14:paraId="016D16BE" w14:textId="77777777" w:rsidR="0098334D" w:rsidRPr="006A0137" w:rsidRDefault="00371B3E">
      <w:pPr>
        <w:numPr>
          <w:ilvl w:val="0"/>
          <w:numId w:val="27"/>
        </w:numPr>
        <w:spacing w:after="0"/>
        <w:ind w:right="73" w:hanging="360"/>
        <w:jc w:val="both"/>
        <w:rPr>
          <w:lang w:val="hr-HR"/>
        </w:rPr>
      </w:pPr>
      <w:r w:rsidRPr="006A0137">
        <w:rPr>
          <w:lang w:val="hr-HR"/>
        </w:rPr>
        <w:t>Student koji prelazi s fakulteta iz inozemstva, uz originalne isprave, mora dostaviti i ovjeren prijevod tih isprava, a također i ovjereni prijevod nastavnog plana i programa studija (</w:t>
      </w:r>
      <w:r w:rsidRPr="00482673">
        <w:rPr>
          <w:i/>
          <w:lang w:val="hr-HR"/>
        </w:rPr>
        <w:t>curriculum studiorum</w:t>
      </w:r>
      <w:r w:rsidRPr="006A0137">
        <w:rPr>
          <w:lang w:val="hr-HR"/>
        </w:rPr>
        <w:t xml:space="preserve">) kao i rješenje o priznavanju razdoblja studija nadležne agencije. </w:t>
      </w:r>
    </w:p>
    <w:p w14:paraId="510E1AD7" w14:textId="77777777" w:rsidR="00642C3D" w:rsidRPr="006A0137" w:rsidRDefault="00642C3D">
      <w:pPr>
        <w:spacing w:after="0" w:line="259" w:lineRule="auto"/>
        <w:ind w:left="0" w:right="0" w:firstLine="0"/>
        <w:rPr>
          <w:lang w:val="hr-HR"/>
        </w:rPr>
      </w:pPr>
    </w:p>
    <w:p w14:paraId="25287D34" w14:textId="77777777" w:rsidR="00642C3D" w:rsidRPr="006A0137" w:rsidRDefault="00371B3E">
      <w:pPr>
        <w:spacing w:after="9" w:line="249" w:lineRule="auto"/>
        <w:ind w:left="352" w:right="415"/>
        <w:jc w:val="center"/>
        <w:rPr>
          <w:lang w:val="hr-HR"/>
        </w:rPr>
      </w:pPr>
      <w:r w:rsidRPr="006A0137">
        <w:rPr>
          <w:b/>
          <w:lang w:val="hr-HR"/>
        </w:rPr>
        <w:t>Članak 2</w:t>
      </w:r>
      <w:r w:rsidR="00C36520" w:rsidRPr="006A0137">
        <w:rPr>
          <w:b/>
          <w:lang w:val="hr-HR"/>
        </w:rPr>
        <w:t>7</w:t>
      </w:r>
      <w:r w:rsidRPr="006A0137">
        <w:rPr>
          <w:b/>
          <w:lang w:val="hr-HR"/>
        </w:rPr>
        <w:t xml:space="preserve">. </w:t>
      </w:r>
    </w:p>
    <w:p w14:paraId="1D5803B1" w14:textId="77777777" w:rsidR="00642C3D" w:rsidRPr="006A0137" w:rsidRDefault="00371B3E">
      <w:pPr>
        <w:spacing w:after="9" w:line="249" w:lineRule="auto"/>
        <w:ind w:left="352" w:right="416"/>
        <w:jc w:val="center"/>
        <w:rPr>
          <w:lang w:val="hr-HR"/>
        </w:rPr>
      </w:pPr>
      <w:r w:rsidRPr="006A0137">
        <w:rPr>
          <w:b/>
          <w:lang w:val="hr-HR"/>
        </w:rPr>
        <w:t xml:space="preserve">Odluka o prijelazu </w:t>
      </w:r>
    </w:p>
    <w:p w14:paraId="549261EF" w14:textId="77777777" w:rsidR="0098334D" w:rsidRPr="006A0137" w:rsidRDefault="00371B3E">
      <w:pPr>
        <w:numPr>
          <w:ilvl w:val="0"/>
          <w:numId w:val="28"/>
        </w:numPr>
        <w:ind w:right="73" w:hanging="360"/>
        <w:jc w:val="both"/>
        <w:rPr>
          <w:lang w:val="hr-HR"/>
        </w:rPr>
      </w:pPr>
      <w:r w:rsidRPr="006A0137">
        <w:rPr>
          <w:lang w:val="hr-HR"/>
        </w:rPr>
        <w:t xml:space="preserve">Odluku o prijelazu donosi dekan na prijedlog </w:t>
      </w:r>
      <w:r w:rsidR="00070E39" w:rsidRPr="006A0137">
        <w:rPr>
          <w:lang w:val="hr-HR"/>
        </w:rPr>
        <w:t>P</w:t>
      </w:r>
      <w:r w:rsidRPr="006A0137">
        <w:rPr>
          <w:lang w:val="hr-HR"/>
        </w:rPr>
        <w:t>ovjerenstva</w:t>
      </w:r>
      <w:r w:rsidR="00070E39" w:rsidRPr="006A0137">
        <w:rPr>
          <w:lang w:val="hr-HR"/>
        </w:rPr>
        <w:t xml:space="preserve"> za studente i studijske programe. </w:t>
      </w:r>
    </w:p>
    <w:p w14:paraId="0EC3F65A" w14:textId="77777777" w:rsidR="0098334D" w:rsidRPr="006A0137" w:rsidRDefault="00EB796E">
      <w:pPr>
        <w:numPr>
          <w:ilvl w:val="0"/>
          <w:numId w:val="28"/>
        </w:numPr>
        <w:spacing w:after="0"/>
        <w:ind w:right="73" w:hanging="360"/>
        <w:jc w:val="both"/>
        <w:rPr>
          <w:lang w:val="hr-HR"/>
        </w:rPr>
      </w:pPr>
      <w:r w:rsidRPr="006A0137">
        <w:rPr>
          <w:lang w:val="hr-HR"/>
        </w:rPr>
        <w:t xml:space="preserve">Svi predmeti položeni na matičnom fakultetu koji po svom sadržaju i opsegu približno odgovaraju predmetima iz studijskog programa Fakulteta priznaju se u cjelini ili se određuju razlikovne obveze prijelaznika. Temeljem priznanja ispita položenih na matičnom fakultetu u cjelini ili nakon uspješno izvršenih razlikovnih obveza, student stječe pripadne ECTS bodove predviđene programom studija na koji je prešao. </w:t>
      </w:r>
    </w:p>
    <w:p w14:paraId="0ECE9D16" w14:textId="2320E1D6" w:rsidR="0098334D" w:rsidRPr="006A0137" w:rsidRDefault="0098334D">
      <w:pPr>
        <w:numPr>
          <w:ilvl w:val="0"/>
          <w:numId w:val="28"/>
        </w:numPr>
        <w:ind w:right="73" w:hanging="360"/>
        <w:jc w:val="both"/>
        <w:rPr>
          <w:lang w:val="hr-HR"/>
        </w:rPr>
      </w:pPr>
      <w:r w:rsidRPr="006A0137">
        <w:rPr>
          <w:lang w:val="hr-HR"/>
        </w:rPr>
        <w:t xml:space="preserve">Predmeti </w:t>
      </w:r>
      <w:r w:rsidR="00371B3E" w:rsidRPr="006A0137">
        <w:rPr>
          <w:lang w:val="hr-HR"/>
        </w:rPr>
        <w:t xml:space="preserve">položeni na matičnom fakultetu, a priznati rješenjem iz </w:t>
      </w:r>
      <w:r w:rsidR="00254E03" w:rsidRPr="006A0137">
        <w:rPr>
          <w:lang w:val="hr-HR"/>
        </w:rPr>
        <w:t>čl. 2</w:t>
      </w:r>
      <w:r w:rsidR="0051728A" w:rsidRPr="006A0137">
        <w:rPr>
          <w:lang w:val="hr-HR"/>
        </w:rPr>
        <w:t>4</w:t>
      </w:r>
      <w:r w:rsidR="00254E03" w:rsidRPr="006A0137">
        <w:rPr>
          <w:lang w:val="hr-HR"/>
        </w:rPr>
        <w:t>.</w:t>
      </w:r>
      <w:r w:rsidR="008552EC" w:rsidRPr="006A0137">
        <w:rPr>
          <w:lang w:val="hr-HR"/>
        </w:rPr>
        <w:t xml:space="preserve"> st. 2.,</w:t>
      </w:r>
      <w:r w:rsidR="00371B3E" w:rsidRPr="006A0137">
        <w:rPr>
          <w:lang w:val="hr-HR"/>
        </w:rPr>
        <w:t xml:space="preserve"> </w:t>
      </w:r>
      <w:r w:rsidR="003A3302">
        <w:rPr>
          <w:lang w:val="hr-HR"/>
        </w:rPr>
        <w:t xml:space="preserve">upisuju </w:t>
      </w:r>
      <w:r w:rsidR="00371B3E" w:rsidRPr="006A0137">
        <w:rPr>
          <w:lang w:val="hr-HR"/>
        </w:rPr>
        <w:t xml:space="preserve"> se prijelazniku u </w:t>
      </w:r>
      <w:r w:rsidR="004B2553" w:rsidRPr="006A0137">
        <w:rPr>
          <w:lang w:val="hr-HR"/>
        </w:rPr>
        <w:t>ISVU</w:t>
      </w:r>
      <w:r w:rsidR="00371B3E" w:rsidRPr="006A0137">
        <w:rPr>
          <w:i/>
          <w:lang w:val="hr-HR"/>
        </w:rPr>
        <w:t>.</w:t>
      </w:r>
    </w:p>
    <w:p w14:paraId="276D05EC" w14:textId="77777777" w:rsidR="00642C3D" w:rsidRPr="006A0137" w:rsidRDefault="00642C3D">
      <w:pPr>
        <w:spacing w:after="0" w:line="259" w:lineRule="auto"/>
        <w:ind w:left="0" w:right="7" w:firstLine="0"/>
        <w:jc w:val="center"/>
        <w:rPr>
          <w:lang w:val="hr-HR"/>
        </w:rPr>
      </w:pPr>
    </w:p>
    <w:p w14:paraId="1C88F9AA" w14:textId="77777777" w:rsidR="00642C3D" w:rsidRPr="006A0137" w:rsidRDefault="00371B3E">
      <w:pPr>
        <w:spacing w:after="9" w:line="249" w:lineRule="auto"/>
        <w:ind w:left="352" w:right="415"/>
        <w:jc w:val="center"/>
        <w:rPr>
          <w:lang w:val="hr-HR"/>
        </w:rPr>
      </w:pPr>
      <w:r w:rsidRPr="006A0137">
        <w:rPr>
          <w:b/>
          <w:lang w:val="hr-HR"/>
        </w:rPr>
        <w:lastRenderedPageBreak/>
        <w:t>Članak 2</w:t>
      </w:r>
      <w:r w:rsidR="00C36520" w:rsidRPr="006A0137">
        <w:rPr>
          <w:b/>
          <w:lang w:val="hr-HR"/>
        </w:rPr>
        <w:t>8</w:t>
      </w:r>
      <w:r w:rsidRPr="006A0137">
        <w:rPr>
          <w:b/>
          <w:lang w:val="hr-HR"/>
        </w:rPr>
        <w:t xml:space="preserve">. </w:t>
      </w:r>
    </w:p>
    <w:p w14:paraId="4DDEBACF" w14:textId="77777777" w:rsidR="00642C3D" w:rsidRPr="006A0137" w:rsidRDefault="00371B3E">
      <w:pPr>
        <w:spacing w:after="9" w:line="249" w:lineRule="auto"/>
        <w:ind w:left="352" w:right="415"/>
        <w:jc w:val="center"/>
        <w:rPr>
          <w:lang w:val="hr-HR"/>
        </w:rPr>
      </w:pPr>
      <w:r w:rsidRPr="006A0137">
        <w:rPr>
          <w:b/>
          <w:lang w:val="hr-HR"/>
        </w:rPr>
        <w:t xml:space="preserve">Upis prijelaznika </w:t>
      </w:r>
    </w:p>
    <w:p w14:paraId="74B17F0C" w14:textId="77777777" w:rsidR="0098334D" w:rsidRPr="006A0137" w:rsidRDefault="00371B3E">
      <w:pPr>
        <w:numPr>
          <w:ilvl w:val="0"/>
          <w:numId w:val="29"/>
        </w:numPr>
        <w:ind w:right="73" w:hanging="360"/>
        <w:jc w:val="both"/>
        <w:rPr>
          <w:color w:val="auto"/>
          <w:lang w:val="hr-HR"/>
        </w:rPr>
      </w:pPr>
      <w:r w:rsidRPr="006A0137">
        <w:rPr>
          <w:lang w:val="hr-HR"/>
        </w:rPr>
        <w:t xml:space="preserve">Student prijelaznik mora se upisati do </w:t>
      </w:r>
      <w:r w:rsidR="00822EA1" w:rsidRPr="006A0137">
        <w:rPr>
          <w:color w:val="auto"/>
          <w:lang w:val="hr-HR"/>
        </w:rPr>
        <w:t xml:space="preserve">početka akademske godine. </w:t>
      </w:r>
    </w:p>
    <w:p w14:paraId="5863E61F" w14:textId="77777777" w:rsidR="0098334D" w:rsidRPr="006A0137" w:rsidRDefault="00371B3E">
      <w:pPr>
        <w:numPr>
          <w:ilvl w:val="0"/>
          <w:numId w:val="29"/>
        </w:numPr>
        <w:spacing w:after="0"/>
        <w:ind w:right="73" w:hanging="360"/>
        <w:jc w:val="both"/>
        <w:rPr>
          <w:lang w:val="hr-HR"/>
        </w:rPr>
      </w:pPr>
      <w:r w:rsidRPr="006A0137">
        <w:rPr>
          <w:color w:val="auto"/>
          <w:lang w:val="hr-HR"/>
        </w:rPr>
        <w:t xml:space="preserve">U godini prijelaza student prijelaznik plaća punu participaciju u troškovima </w:t>
      </w:r>
      <w:r w:rsidRPr="006A0137">
        <w:rPr>
          <w:lang w:val="hr-HR"/>
        </w:rPr>
        <w:t xml:space="preserve">studija, a u sljedećim godinama studija studira pod jednakim uvjetima kao i ostali studenti Fakulteta. </w:t>
      </w:r>
    </w:p>
    <w:p w14:paraId="0B80095C" w14:textId="77777777" w:rsidR="00642C3D" w:rsidRPr="006A0137" w:rsidRDefault="00642C3D">
      <w:pPr>
        <w:spacing w:after="0" w:line="259" w:lineRule="auto"/>
        <w:ind w:left="0" w:right="0" w:firstLine="0"/>
        <w:rPr>
          <w:lang w:val="hr-HR"/>
        </w:rPr>
      </w:pPr>
    </w:p>
    <w:p w14:paraId="49F3B695" w14:textId="77777777" w:rsidR="0098334D" w:rsidRPr="006A0137" w:rsidRDefault="00371B3E">
      <w:pPr>
        <w:pStyle w:val="Heading1"/>
        <w:ind w:left="691" w:right="0" w:hanging="345"/>
        <w:rPr>
          <w:lang w:val="hr-HR"/>
        </w:rPr>
      </w:pPr>
      <w:bookmarkStart w:id="5" w:name="_Toc104504"/>
      <w:r w:rsidRPr="006A0137">
        <w:rPr>
          <w:lang w:val="hr-HR"/>
        </w:rPr>
        <w:t xml:space="preserve">MOBILNOST STUDENATA </w:t>
      </w:r>
      <w:bookmarkEnd w:id="5"/>
    </w:p>
    <w:p w14:paraId="25B059C2" w14:textId="77777777" w:rsidR="00642C3D" w:rsidRPr="006A0137" w:rsidRDefault="00642C3D">
      <w:pPr>
        <w:spacing w:after="0" w:line="259" w:lineRule="auto"/>
        <w:ind w:left="0" w:right="7" w:firstLine="0"/>
        <w:jc w:val="center"/>
        <w:rPr>
          <w:lang w:val="hr-HR"/>
        </w:rPr>
      </w:pPr>
    </w:p>
    <w:p w14:paraId="797022F7" w14:textId="77777777" w:rsidR="00642C3D" w:rsidRPr="006A0137" w:rsidRDefault="00371B3E">
      <w:pPr>
        <w:spacing w:after="9" w:line="249" w:lineRule="auto"/>
        <w:ind w:left="352" w:right="415"/>
        <w:jc w:val="center"/>
        <w:rPr>
          <w:color w:val="auto"/>
          <w:lang w:val="hr-HR"/>
        </w:rPr>
      </w:pPr>
      <w:r w:rsidRPr="006A0137">
        <w:rPr>
          <w:b/>
          <w:color w:val="auto"/>
          <w:lang w:val="hr-HR"/>
        </w:rPr>
        <w:t xml:space="preserve">Članak </w:t>
      </w:r>
      <w:r w:rsidR="009E2ABB" w:rsidRPr="006A0137">
        <w:rPr>
          <w:b/>
          <w:color w:val="auto"/>
          <w:lang w:val="hr-HR"/>
        </w:rPr>
        <w:t>2</w:t>
      </w:r>
      <w:r w:rsidR="00C36520" w:rsidRPr="006A0137">
        <w:rPr>
          <w:b/>
          <w:color w:val="auto"/>
          <w:lang w:val="hr-HR"/>
        </w:rPr>
        <w:t>9</w:t>
      </w:r>
      <w:r w:rsidRPr="006A0137">
        <w:rPr>
          <w:b/>
          <w:color w:val="auto"/>
          <w:lang w:val="hr-HR"/>
        </w:rPr>
        <w:t xml:space="preserve">. </w:t>
      </w:r>
    </w:p>
    <w:p w14:paraId="5DFA6679" w14:textId="77777777" w:rsidR="00642C3D" w:rsidRPr="006A0137" w:rsidRDefault="00371B3E">
      <w:pPr>
        <w:spacing w:after="9" w:line="249" w:lineRule="auto"/>
        <w:ind w:left="352" w:right="417"/>
        <w:jc w:val="center"/>
        <w:rPr>
          <w:color w:val="auto"/>
          <w:lang w:val="hr-HR"/>
        </w:rPr>
      </w:pPr>
      <w:r w:rsidRPr="006A0137">
        <w:rPr>
          <w:b/>
          <w:color w:val="auto"/>
          <w:lang w:val="hr-HR"/>
        </w:rPr>
        <w:t xml:space="preserve">Horizontalna mobilnost studenata unutar Sveučilišta </w:t>
      </w:r>
    </w:p>
    <w:p w14:paraId="6A3A1CD3" w14:textId="77777777" w:rsidR="0098334D" w:rsidRPr="006A0137" w:rsidRDefault="00371B3E">
      <w:pPr>
        <w:numPr>
          <w:ilvl w:val="0"/>
          <w:numId w:val="30"/>
        </w:numPr>
        <w:ind w:right="73" w:hanging="360"/>
        <w:jc w:val="both"/>
        <w:rPr>
          <w:color w:val="auto"/>
          <w:lang w:val="hr-HR"/>
        </w:rPr>
      </w:pPr>
      <w:r w:rsidRPr="006A0137">
        <w:rPr>
          <w:color w:val="auto"/>
          <w:lang w:val="hr-HR"/>
        </w:rPr>
        <w:t>Studenti mogu, u skladu sa studijskim programom, upisivati pojedine predmete drugih studija (studijskih programa) Sveučilišta koji se ne izvode na matičnom studiju. Upis predmeta odobrava osoba odgovorna za studijski program na sastavnici nositelju studijskog programa, uz suglasnost</w:t>
      </w:r>
      <w:r w:rsidR="009918B8" w:rsidRPr="006A0137">
        <w:rPr>
          <w:color w:val="auto"/>
          <w:lang w:val="hr-HR"/>
        </w:rPr>
        <w:t xml:space="preserve"> voditelja </w:t>
      </w:r>
      <w:r w:rsidRPr="006A0137">
        <w:rPr>
          <w:color w:val="auto"/>
          <w:lang w:val="hr-HR"/>
        </w:rPr>
        <w:t xml:space="preserve">odabranog predmeta.  </w:t>
      </w:r>
    </w:p>
    <w:p w14:paraId="5270C7EF" w14:textId="23DF9542" w:rsidR="0098334D" w:rsidRPr="006A0137" w:rsidRDefault="00371B3E">
      <w:pPr>
        <w:numPr>
          <w:ilvl w:val="0"/>
          <w:numId w:val="30"/>
        </w:numPr>
        <w:ind w:right="73" w:hanging="360"/>
        <w:jc w:val="both"/>
        <w:rPr>
          <w:color w:val="auto"/>
          <w:lang w:val="hr-HR"/>
        </w:rPr>
      </w:pPr>
      <w:r w:rsidRPr="006A0137">
        <w:rPr>
          <w:color w:val="auto"/>
          <w:lang w:val="hr-HR"/>
        </w:rPr>
        <w:t>O davanju odobrenja izdaje se posebna potvrda u kojoj se navodi naziv predmeta i utvrđuje bodovna vrijednost predmeta (broj ECTS</w:t>
      </w:r>
      <w:r w:rsidR="003A3302">
        <w:rPr>
          <w:color w:val="auto"/>
          <w:lang w:val="hr-HR"/>
        </w:rPr>
        <w:t xml:space="preserve"> bodova</w:t>
      </w:r>
      <w:r w:rsidRPr="006A0137">
        <w:rPr>
          <w:color w:val="auto"/>
          <w:lang w:val="hr-HR"/>
        </w:rPr>
        <w:t xml:space="preserve">). Ostvareni ECTS bodovi priznaju se kao da su ostvareni u okviru matičnog sveučilišnog studija (studijskog programa), a bodovna vrijednost predmeta odgovara onoj koju taj predmet ima na studiju odnosno programu u okviru kojeg se izvodi. </w:t>
      </w:r>
    </w:p>
    <w:p w14:paraId="4BB2EA46" w14:textId="77777777" w:rsidR="0098334D" w:rsidRPr="006A0137" w:rsidRDefault="00822EA1">
      <w:pPr>
        <w:numPr>
          <w:ilvl w:val="0"/>
          <w:numId w:val="30"/>
        </w:numPr>
        <w:ind w:right="73" w:hanging="360"/>
        <w:jc w:val="both"/>
        <w:rPr>
          <w:color w:val="auto"/>
          <w:lang w:val="hr-HR"/>
        </w:rPr>
      </w:pPr>
      <w:r w:rsidRPr="006A0137">
        <w:rPr>
          <w:color w:val="auto"/>
          <w:lang w:val="hr-HR"/>
        </w:rPr>
        <w:t>Fakultet</w:t>
      </w:r>
      <w:r w:rsidR="00371B3E" w:rsidRPr="006A0137">
        <w:rPr>
          <w:color w:val="auto"/>
          <w:lang w:val="hr-HR"/>
        </w:rPr>
        <w:t xml:space="preserve"> prije upisa u akademsku godinu objavljuje popis predmeta uz potrebne ulazne kompetencije koje mogu upisati studenti koji studiraju na drugoj sastavnici</w:t>
      </w:r>
      <w:r w:rsidR="00832043" w:rsidRPr="006A0137">
        <w:rPr>
          <w:color w:val="auto"/>
          <w:lang w:val="hr-HR"/>
        </w:rPr>
        <w:t xml:space="preserve"> Sveučilišta</w:t>
      </w:r>
      <w:r w:rsidR="00371B3E" w:rsidRPr="006A0137">
        <w:rPr>
          <w:color w:val="auto"/>
          <w:lang w:val="hr-HR"/>
        </w:rPr>
        <w:t xml:space="preserve">. </w:t>
      </w:r>
    </w:p>
    <w:p w14:paraId="29D26017" w14:textId="77777777" w:rsidR="0098334D" w:rsidRPr="006A0137" w:rsidRDefault="00371B3E">
      <w:pPr>
        <w:numPr>
          <w:ilvl w:val="0"/>
          <w:numId w:val="30"/>
        </w:numPr>
        <w:ind w:right="73" w:hanging="360"/>
        <w:jc w:val="both"/>
        <w:rPr>
          <w:color w:val="auto"/>
          <w:lang w:val="hr-HR"/>
        </w:rPr>
      </w:pPr>
      <w:r w:rsidRPr="006A0137">
        <w:rPr>
          <w:color w:val="auto"/>
          <w:lang w:val="hr-HR"/>
        </w:rPr>
        <w:t xml:space="preserve">Broj studenata koji mogu upisati pojedini predmet ograničen je kapacitetom Fakulteta, o </w:t>
      </w:r>
      <w:r w:rsidR="00667803" w:rsidRPr="006A0137">
        <w:rPr>
          <w:color w:val="auto"/>
          <w:lang w:val="hr-HR"/>
        </w:rPr>
        <w:t>čemu odlučuje Fakultetsko vijeće</w:t>
      </w:r>
      <w:r w:rsidRPr="006A0137">
        <w:rPr>
          <w:color w:val="auto"/>
          <w:lang w:val="hr-HR"/>
        </w:rPr>
        <w:t xml:space="preserve"> na prijedlog</w:t>
      </w:r>
      <w:r w:rsidR="009918B8" w:rsidRPr="006A0137">
        <w:rPr>
          <w:color w:val="auto"/>
          <w:lang w:val="hr-HR"/>
        </w:rPr>
        <w:t xml:space="preserve"> voditelja </w:t>
      </w:r>
      <w:r w:rsidRPr="006A0137">
        <w:rPr>
          <w:color w:val="auto"/>
          <w:lang w:val="hr-HR"/>
        </w:rPr>
        <w:t xml:space="preserve">predmeta. </w:t>
      </w:r>
    </w:p>
    <w:p w14:paraId="06BD11F9" w14:textId="2EDD78EE" w:rsidR="0098334D" w:rsidRPr="006A0137" w:rsidRDefault="00371B3E">
      <w:pPr>
        <w:numPr>
          <w:ilvl w:val="0"/>
          <w:numId w:val="30"/>
        </w:numPr>
        <w:ind w:right="73" w:hanging="360"/>
        <w:jc w:val="both"/>
        <w:rPr>
          <w:color w:val="auto"/>
          <w:lang w:val="hr-HR"/>
        </w:rPr>
      </w:pPr>
      <w:r w:rsidRPr="006A0137">
        <w:rPr>
          <w:color w:val="auto"/>
          <w:lang w:val="hr-HR"/>
        </w:rPr>
        <w:t xml:space="preserve">Predmet koji student pohađa na drugoj sastavnici </w:t>
      </w:r>
      <w:r w:rsidR="00832043" w:rsidRPr="006A0137">
        <w:rPr>
          <w:color w:val="auto"/>
          <w:lang w:val="hr-HR"/>
        </w:rPr>
        <w:t xml:space="preserve">Sveučilišta </w:t>
      </w:r>
      <w:r w:rsidRPr="006A0137">
        <w:rPr>
          <w:color w:val="auto"/>
          <w:lang w:val="hr-HR"/>
        </w:rPr>
        <w:t xml:space="preserve">upisuje se u </w:t>
      </w:r>
      <w:r w:rsidR="00832043" w:rsidRPr="006A0137">
        <w:rPr>
          <w:color w:val="auto"/>
          <w:lang w:val="hr-HR"/>
        </w:rPr>
        <w:t xml:space="preserve"> </w:t>
      </w:r>
      <w:r w:rsidR="004629A6" w:rsidRPr="006A0137">
        <w:rPr>
          <w:color w:val="auto"/>
          <w:lang w:val="hr-HR"/>
        </w:rPr>
        <w:t>ISVU</w:t>
      </w:r>
      <w:r w:rsidRPr="006A0137">
        <w:rPr>
          <w:color w:val="auto"/>
          <w:lang w:val="hr-HR"/>
        </w:rPr>
        <w:t xml:space="preserve">. </w:t>
      </w:r>
      <w:r w:rsidR="009918B8" w:rsidRPr="006A0137">
        <w:rPr>
          <w:color w:val="auto"/>
          <w:lang w:val="hr-HR"/>
        </w:rPr>
        <w:t xml:space="preserve">Voditelj </w:t>
      </w:r>
      <w:r w:rsidRPr="006A0137">
        <w:rPr>
          <w:color w:val="auto"/>
          <w:lang w:val="hr-HR"/>
        </w:rPr>
        <w:t xml:space="preserve">predmeta potvrđuje ispunjenje studentovih obveza </w:t>
      </w:r>
      <w:r w:rsidR="00870D9A" w:rsidRPr="006A0137">
        <w:rPr>
          <w:color w:val="auto"/>
          <w:lang w:val="hr-HR"/>
        </w:rPr>
        <w:t xml:space="preserve">potpisom potvrde o položenom ispitu i ostvarenim ECTS </w:t>
      </w:r>
      <w:r w:rsidRPr="006A0137">
        <w:rPr>
          <w:color w:val="auto"/>
          <w:lang w:val="hr-HR"/>
        </w:rPr>
        <w:t>bodov</w:t>
      </w:r>
      <w:r w:rsidR="00870D9A" w:rsidRPr="006A0137">
        <w:rPr>
          <w:color w:val="auto"/>
          <w:lang w:val="hr-HR"/>
        </w:rPr>
        <w:t>ima</w:t>
      </w:r>
      <w:r w:rsidR="009E2ABB" w:rsidRPr="006A0137">
        <w:rPr>
          <w:color w:val="auto"/>
          <w:lang w:val="hr-HR"/>
        </w:rPr>
        <w:t>.</w:t>
      </w:r>
      <w:r w:rsidR="00032C8E" w:rsidRPr="006A0137">
        <w:rPr>
          <w:color w:val="auto"/>
          <w:lang w:val="hr-HR"/>
        </w:rPr>
        <w:t xml:space="preserve"> </w:t>
      </w:r>
      <w:r w:rsidR="00EF2220" w:rsidRPr="006A0137">
        <w:rPr>
          <w:color w:val="auto"/>
          <w:lang w:val="hr-HR"/>
        </w:rPr>
        <w:t>EC</w:t>
      </w:r>
      <w:r w:rsidRPr="006A0137">
        <w:rPr>
          <w:color w:val="auto"/>
          <w:lang w:val="hr-HR"/>
        </w:rPr>
        <w:t xml:space="preserve">TS bodovi stečeni na drugom studijskom programu dokazuju se podnošenjem na uvid ovjerenog prijepisa ocjene (ECTS bodova) ili na drugi prikladan način. </w:t>
      </w:r>
    </w:p>
    <w:p w14:paraId="1E67391A" w14:textId="77777777" w:rsidR="0098334D" w:rsidRPr="006A0137" w:rsidRDefault="00371B3E">
      <w:pPr>
        <w:numPr>
          <w:ilvl w:val="0"/>
          <w:numId w:val="30"/>
        </w:numPr>
        <w:spacing w:after="0"/>
        <w:ind w:right="73" w:hanging="360"/>
        <w:jc w:val="both"/>
        <w:rPr>
          <w:color w:val="auto"/>
          <w:lang w:val="hr-HR"/>
        </w:rPr>
      </w:pPr>
      <w:r w:rsidRPr="006A0137">
        <w:rPr>
          <w:color w:val="auto"/>
          <w:lang w:val="hr-HR"/>
        </w:rPr>
        <w:t xml:space="preserve">Troškove studiranja vezane uz mobilnost unutar Sveučilišta uređuje Senat posebnom odlukom. </w:t>
      </w:r>
    </w:p>
    <w:p w14:paraId="79066465" w14:textId="77777777" w:rsidR="00642C3D" w:rsidRPr="006A0137" w:rsidRDefault="00642C3D">
      <w:pPr>
        <w:spacing w:after="0" w:line="259" w:lineRule="auto"/>
        <w:ind w:left="720" w:right="0" w:firstLine="0"/>
        <w:rPr>
          <w:color w:val="auto"/>
          <w:lang w:val="hr-HR"/>
        </w:rPr>
      </w:pPr>
    </w:p>
    <w:p w14:paraId="0546819D" w14:textId="77777777" w:rsidR="00642C3D" w:rsidRPr="006A0137" w:rsidRDefault="00371B3E">
      <w:pPr>
        <w:spacing w:after="9" w:line="249" w:lineRule="auto"/>
        <w:ind w:left="352" w:right="415"/>
        <w:jc w:val="center"/>
        <w:rPr>
          <w:lang w:val="hr-HR"/>
        </w:rPr>
      </w:pPr>
      <w:r w:rsidRPr="006A0137">
        <w:rPr>
          <w:b/>
          <w:lang w:val="hr-HR"/>
        </w:rPr>
        <w:t xml:space="preserve">Članak </w:t>
      </w:r>
      <w:r w:rsidR="00C36520" w:rsidRPr="006A0137">
        <w:rPr>
          <w:b/>
          <w:lang w:val="hr-HR"/>
        </w:rPr>
        <w:t>30</w:t>
      </w:r>
      <w:r w:rsidRPr="006A0137">
        <w:rPr>
          <w:b/>
          <w:lang w:val="hr-HR"/>
        </w:rPr>
        <w:t xml:space="preserve">. </w:t>
      </w:r>
    </w:p>
    <w:p w14:paraId="7CE70E84" w14:textId="77777777" w:rsidR="00642C3D" w:rsidRPr="006A0137" w:rsidRDefault="00371B3E">
      <w:pPr>
        <w:spacing w:after="9" w:line="249" w:lineRule="auto"/>
        <w:ind w:left="352" w:right="417"/>
        <w:jc w:val="center"/>
        <w:rPr>
          <w:lang w:val="hr-HR"/>
        </w:rPr>
      </w:pPr>
      <w:r w:rsidRPr="006A0137">
        <w:rPr>
          <w:b/>
          <w:lang w:val="hr-HR"/>
        </w:rPr>
        <w:t xml:space="preserve">Mobilnost studenata između sveučilišta </w:t>
      </w:r>
    </w:p>
    <w:p w14:paraId="4724DDC8" w14:textId="77777777" w:rsidR="0098334D" w:rsidRPr="006A0137" w:rsidRDefault="00371B3E">
      <w:pPr>
        <w:spacing w:after="0" w:line="247" w:lineRule="auto"/>
        <w:ind w:left="346" w:firstLine="0"/>
        <w:jc w:val="both"/>
        <w:rPr>
          <w:lang w:val="hr-HR"/>
        </w:rPr>
      </w:pPr>
      <w:r w:rsidRPr="006A0137">
        <w:rPr>
          <w:lang w:val="hr-HR"/>
        </w:rPr>
        <w:t xml:space="preserve">Mobilnost studenata između sveučilišta u Republici Hrvatskoj uređuje se na isti način kao i međunarodna mobilnost, sukladno sveučilišnom Pravilniku o međunarodnoj mobilnosti.  </w:t>
      </w:r>
    </w:p>
    <w:p w14:paraId="6C5D16FF" w14:textId="77777777" w:rsidR="00642C3D" w:rsidRPr="006A0137" w:rsidRDefault="00642C3D">
      <w:pPr>
        <w:spacing w:after="0" w:line="259" w:lineRule="auto"/>
        <w:ind w:left="0" w:right="0" w:firstLine="0"/>
        <w:rPr>
          <w:lang w:val="hr-HR"/>
        </w:rPr>
      </w:pPr>
    </w:p>
    <w:p w14:paraId="4A483091" w14:textId="77777777" w:rsidR="0098334D" w:rsidRPr="006A0137" w:rsidRDefault="00371B3E">
      <w:pPr>
        <w:pStyle w:val="Heading1"/>
        <w:ind w:left="751" w:right="0" w:hanging="405"/>
        <w:rPr>
          <w:lang w:val="hr-HR"/>
        </w:rPr>
      </w:pPr>
      <w:bookmarkStart w:id="6" w:name="_Toc104505"/>
      <w:r w:rsidRPr="006A0137">
        <w:rPr>
          <w:lang w:val="hr-HR"/>
        </w:rPr>
        <w:t xml:space="preserve">ORGANIZACIJA NASTAVE </w:t>
      </w:r>
      <w:bookmarkEnd w:id="6"/>
    </w:p>
    <w:p w14:paraId="4E7C154C" w14:textId="77777777" w:rsidR="00642C3D" w:rsidRPr="006A0137" w:rsidRDefault="00642C3D">
      <w:pPr>
        <w:spacing w:after="0" w:line="259" w:lineRule="auto"/>
        <w:ind w:left="0" w:right="0" w:firstLine="0"/>
        <w:rPr>
          <w:lang w:val="hr-HR"/>
        </w:rPr>
      </w:pPr>
    </w:p>
    <w:p w14:paraId="0949F0A9" w14:textId="77777777" w:rsidR="00642C3D" w:rsidRPr="006A0137" w:rsidRDefault="00371B3E">
      <w:pPr>
        <w:spacing w:after="9" w:line="249" w:lineRule="auto"/>
        <w:ind w:left="352" w:right="415"/>
        <w:jc w:val="center"/>
        <w:rPr>
          <w:lang w:val="hr-HR"/>
        </w:rPr>
      </w:pPr>
      <w:r w:rsidRPr="006A0137">
        <w:rPr>
          <w:b/>
          <w:lang w:val="hr-HR"/>
        </w:rPr>
        <w:t>Članak 3</w:t>
      </w:r>
      <w:r w:rsidR="00C36520" w:rsidRPr="006A0137">
        <w:rPr>
          <w:b/>
          <w:lang w:val="hr-HR"/>
        </w:rPr>
        <w:t>1</w:t>
      </w:r>
      <w:r w:rsidRPr="006A0137">
        <w:rPr>
          <w:b/>
          <w:lang w:val="hr-HR"/>
        </w:rPr>
        <w:t xml:space="preserve">. </w:t>
      </w:r>
    </w:p>
    <w:p w14:paraId="74A23405" w14:textId="77777777" w:rsidR="00642C3D" w:rsidRPr="006A0137" w:rsidRDefault="00371B3E">
      <w:pPr>
        <w:spacing w:after="9" w:line="249" w:lineRule="auto"/>
        <w:ind w:left="352" w:right="416"/>
        <w:jc w:val="center"/>
        <w:rPr>
          <w:lang w:val="hr-HR"/>
        </w:rPr>
      </w:pPr>
      <w:r w:rsidRPr="006A0137">
        <w:rPr>
          <w:b/>
          <w:lang w:val="hr-HR"/>
        </w:rPr>
        <w:t xml:space="preserve">Izvedba i pohađanje nastave </w:t>
      </w:r>
    </w:p>
    <w:p w14:paraId="0DB29F9A" w14:textId="77777777" w:rsidR="00642C3D" w:rsidRPr="006A0137" w:rsidRDefault="00371B3E" w:rsidP="00C132D3">
      <w:pPr>
        <w:numPr>
          <w:ilvl w:val="0"/>
          <w:numId w:val="31"/>
        </w:numPr>
        <w:ind w:right="73" w:hanging="360"/>
        <w:jc w:val="both"/>
        <w:rPr>
          <w:lang w:val="hr-HR"/>
        </w:rPr>
      </w:pPr>
      <w:r w:rsidRPr="006A0137">
        <w:rPr>
          <w:lang w:val="hr-HR"/>
        </w:rPr>
        <w:t xml:space="preserve">Nastava se izvodi po semestrima u skladu s odredbama plana </w:t>
      </w:r>
      <w:r w:rsidR="00892087" w:rsidRPr="006A0137">
        <w:rPr>
          <w:lang w:val="hr-HR"/>
        </w:rPr>
        <w:t xml:space="preserve">izvođenja </w:t>
      </w:r>
      <w:r w:rsidRPr="006A0137">
        <w:rPr>
          <w:lang w:val="hr-HR"/>
        </w:rPr>
        <w:t xml:space="preserve">nastave. Nastava se može izvoditi kao turnusna ili blok – nastava.  </w:t>
      </w:r>
    </w:p>
    <w:p w14:paraId="18A18D1F" w14:textId="3D6DF78A" w:rsidR="00642C3D" w:rsidRPr="006A0137" w:rsidRDefault="00371B3E" w:rsidP="00C132D3">
      <w:pPr>
        <w:numPr>
          <w:ilvl w:val="0"/>
          <w:numId w:val="31"/>
        </w:numPr>
        <w:ind w:right="73" w:hanging="360"/>
        <w:jc w:val="both"/>
        <w:rPr>
          <w:lang w:val="hr-HR"/>
        </w:rPr>
      </w:pPr>
      <w:r w:rsidRPr="006A0137">
        <w:rPr>
          <w:lang w:val="hr-HR"/>
        </w:rPr>
        <w:t>Nastava se provodi u obliku predavanja, seminara, vježbi, stručne prakse, terenske nastave, ispita, kolokvija, konzultacija, diplomskog rada i diplomskog ispita, završnog ispita te drugih oblika nastave koji pridonose stjecanju znanja</w:t>
      </w:r>
      <w:r w:rsidR="003A3302">
        <w:rPr>
          <w:lang w:val="hr-HR"/>
        </w:rPr>
        <w:t xml:space="preserve"> i </w:t>
      </w:r>
      <w:r w:rsidRPr="006A0137">
        <w:rPr>
          <w:lang w:val="hr-HR"/>
        </w:rPr>
        <w:t>vještina</w:t>
      </w:r>
      <w:r w:rsidR="003A3302">
        <w:rPr>
          <w:lang w:val="hr-HR"/>
        </w:rPr>
        <w:t>,</w:t>
      </w:r>
      <w:r w:rsidRPr="006A0137">
        <w:rPr>
          <w:lang w:val="hr-HR"/>
        </w:rPr>
        <w:t xml:space="preserve"> </w:t>
      </w:r>
      <w:r w:rsidR="003A3302">
        <w:rPr>
          <w:lang w:val="hr-HR"/>
        </w:rPr>
        <w:t>odnosno</w:t>
      </w:r>
      <w:r w:rsidRPr="006A0137">
        <w:rPr>
          <w:lang w:val="hr-HR"/>
        </w:rPr>
        <w:t xml:space="preserve"> kompetencija.  </w:t>
      </w:r>
    </w:p>
    <w:p w14:paraId="08AF9E41" w14:textId="77777777" w:rsidR="00642C3D" w:rsidRPr="006A0137" w:rsidRDefault="00371B3E" w:rsidP="00C132D3">
      <w:pPr>
        <w:numPr>
          <w:ilvl w:val="0"/>
          <w:numId w:val="31"/>
        </w:numPr>
        <w:ind w:right="73" w:hanging="360"/>
        <w:jc w:val="both"/>
        <w:rPr>
          <w:lang w:val="hr-HR"/>
        </w:rPr>
      </w:pPr>
      <w:r w:rsidRPr="006A0137">
        <w:rPr>
          <w:lang w:val="hr-HR"/>
        </w:rPr>
        <w:lastRenderedPageBreak/>
        <w:t>Nastava se može izvoditi i u virtualnom okruženju za učenje i poučavanje (e</w:t>
      </w:r>
      <w:r w:rsidR="00EF2220" w:rsidRPr="006A0137">
        <w:rPr>
          <w:lang w:val="hr-HR"/>
        </w:rPr>
        <w:t>-</w:t>
      </w:r>
      <w:r w:rsidRPr="006A0137">
        <w:rPr>
          <w:lang w:val="hr-HR"/>
        </w:rPr>
        <w:t xml:space="preserve">učenje). </w:t>
      </w:r>
    </w:p>
    <w:p w14:paraId="5456DBBC" w14:textId="77777777" w:rsidR="00261813" w:rsidRPr="006A0137" w:rsidRDefault="00371B3E" w:rsidP="00C132D3">
      <w:pPr>
        <w:numPr>
          <w:ilvl w:val="0"/>
          <w:numId w:val="31"/>
        </w:numPr>
        <w:ind w:right="73" w:hanging="360"/>
        <w:jc w:val="both"/>
        <w:rPr>
          <w:lang w:val="hr-HR"/>
        </w:rPr>
      </w:pPr>
      <w:r w:rsidRPr="006A0137">
        <w:rPr>
          <w:lang w:val="hr-HR"/>
        </w:rPr>
        <w:t>Nastavu izvode nastavnici, suradnici i drugi sudionici u nastavi sukladno</w:t>
      </w:r>
      <w:r w:rsidR="00261813" w:rsidRPr="006A0137">
        <w:rPr>
          <w:lang w:val="hr-HR"/>
        </w:rPr>
        <w:t xml:space="preserve"> </w:t>
      </w:r>
      <w:r w:rsidRPr="006A0137">
        <w:rPr>
          <w:lang w:val="hr-HR"/>
        </w:rPr>
        <w:t>Statutu Sveučilišta, a prema odluci Fakultetskog vijeća o povjeravanju nastave koja se donosi prije početka svake akademske godine.</w:t>
      </w:r>
    </w:p>
    <w:p w14:paraId="23389703" w14:textId="77777777" w:rsidR="00261813" w:rsidRPr="006A0137" w:rsidRDefault="009918B8" w:rsidP="00C132D3">
      <w:pPr>
        <w:numPr>
          <w:ilvl w:val="0"/>
          <w:numId w:val="31"/>
        </w:numPr>
        <w:ind w:right="73" w:hanging="360"/>
        <w:jc w:val="both"/>
        <w:rPr>
          <w:lang w:val="hr-HR"/>
        </w:rPr>
      </w:pPr>
      <w:r w:rsidRPr="006A0137">
        <w:rPr>
          <w:lang w:val="hr-HR"/>
        </w:rPr>
        <w:t xml:space="preserve">Voditelji </w:t>
      </w:r>
      <w:r w:rsidR="00371B3E" w:rsidRPr="006A0137">
        <w:rPr>
          <w:lang w:val="hr-HR"/>
        </w:rPr>
        <w:t>predmeta mogu biti nastavnici izabrani u znanstveno-nastavno ili nastavno zvanje</w:t>
      </w:r>
      <w:r w:rsidR="00A928B8" w:rsidRPr="006A0137">
        <w:rPr>
          <w:lang w:val="hr-HR"/>
        </w:rPr>
        <w:t>.</w:t>
      </w:r>
    </w:p>
    <w:p w14:paraId="4D060E27" w14:textId="77777777" w:rsidR="00261813" w:rsidRPr="006A0137" w:rsidRDefault="00371B3E" w:rsidP="00C132D3">
      <w:pPr>
        <w:numPr>
          <w:ilvl w:val="0"/>
          <w:numId w:val="31"/>
        </w:numPr>
        <w:ind w:right="73" w:hanging="360"/>
        <w:jc w:val="both"/>
        <w:rPr>
          <w:lang w:val="hr-HR"/>
        </w:rPr>
      </w:pPr>
      <w:r w:rsidRPr="006A0137">
        <w:rPr>
          <w:lang w:val="hr-HR"/>
        </w:rPr>
        <w:t xml:space="preserve">Upisom pojedinog predmeta koji pripada studijskom programu student preuzima sve obveze predviđene </w:t>
      </w:r>
      <w:r w:rsidR="009B64ED" w:rsidRPr="006A0137">
        <w:rPr>
          <w:lang w:val="hr-HR"/>
        </w:rPr>
        <w:t xml:space="preserve">izvedbenim </w:t>
      </w:r>
      <w:r w:rsidRPr="006A0137">
        <w:rPr>
          <w:lang w:val="hr-HR"/>
        </w:rPr>
        <w:t>planom</w:t>
      </w:r>
      <w:r w:rsidR="009918B8" w:rsidRPr="006A0137">
        <w:rPr>
          <w:lang w:val="hr-HR"/>
        </w:rPr>
        <w:t xml:space="preserve"> </w:t>
      </w:r>
      <w:r w:rsidRPr="006A0137">
        <w:rPr>
          <w:lang w:val="hr-HR"/>
        </w:rPr>
        <w:t xml:space="preserve">tog predmeta. </w:t>
      </w:r>
    </w:p>
    <w:p w14:paraId="7C59D39E" w14:textId="77777777" w:rsidR="00261813" w:rsidRPr="006A0137" w:rsidRDefault="00371B3E" w:rsidP="00C132D3">
      <w:pPr>
        <w:numPr>
          <w:ilvl w:val="0"/>
          <w:numId w:val="31"/>
        </w:numPr>
        <w:ind w:right="73" w:hanging="360"/>
        <w:jc w:val="both"/>
        <w:rPr>
          <w:lang w:val="hr-HR"/>
        </w:rPr>
      </w:pPr>
      <w:r w:rsidRPr="006A0137">
        <w:rPr>
          <w:lang w:val="hr-HR"/>
        </w:rPr>
        <w:t>Student može u tijeku semestra opravdano izostati s nastave pojedinog predmeta najviše do 20</w:t>
      </w:r>
      <w:r w:rsidR="0051728A" w:rsidRPr="006A0137">
        <w:rPr>
          <w:lang w:val="hr-HR"/>
        </w:rPr>
        <w:t xml:space="preserve"> </w:t>
      </w:r>
      <w:r w:rsidRPr="006A0137">
        <w:rPr>
          <w:lang w:val="hr-HR"/>
        </w:rPr>
        <w:t xml:space="preserve">% fonda sati za taj predmet uz dužnost ispunjenja svih studentskih obveza. Opravdanim se izostankom smatra bolest (što se dokazuje liječničkom potvrdom), smrtni slučaj i sl. Svaki zavod/centar/samostalni kolegij određuje obvezu pohađanja nastave, način kontrole pohađanja nastave, broj izostanaka i način nadoknade. </w:t>
      </w:r>
    </w:p>
    <w:p w14:paraId="1D18525B" w14:textId="77777777" w:rsidR="00642C3D" w:rsidRPr="006A0137" w:rsidRDefault="00371B3E" w:rsidP="00C132D3">
      <w:pPr>
        <w:numPr>
          <w:ilvl w:val="0"/>
          <w:numId w:val="31"/>
        </w:numPr>
        <w:ind w:right="73" w:hanging="360"/>
        <w:jc w:val="both"/>
        <w:rPr>
          <w:lang w:val="hr-HR"/>
        </w:rPr>
      </w:pPr>
      <w:r w:rsidRPr="006A0137">
        <w:rPr>
          <w:lang w:val="hr-HR"/>
        </w:rPr>
        <w:t xml:space="preserve">Nastavnik </w:t>
      </w:r>
      <w:r w:rsidR="009B64ED" w:rsidRPr="006A0137">
        <w:rPr>
          <w:lang w:val="hr-HR"/>
        </w:rPr>
        <w:t>ć</w:t>
      </w:r>
      <w:r w:rsidRPr="006A0137">
        <w:rPr>
          <w:lang w:val="hr-HR"/>
        </w:rPr>
        <w:t xml:space="preserve">e uskratiti ovjeru izvršenja nastavnih obveza studentu koji nije izvršio obveze propisane izvedbenim planom predmeta i studijskim programom. U tom slučaju student je dužan ponovno upisati predmet. </w:t>
      </w:r>
    </w:p>
    <w:p w14:paraId="491C2D92" w14:textId="77777777" w:rsidR="00642C3D" w:rsidRPr="006A0137" w:rsidRDefault="00642C3D">
      <w:pPr>
        <w:spacing w:after="0" w:line="259" w:lineRule="auto"/>
        <w:ind w:left="0" w:right="0" w:firstLine="0"/>
        <w:rPr>
          <w:lang w:val="hr-HR"/>
        </w:rPr>
      </w:pPr>
    </w:p>
    <w:p w14:paraId="590D22F0" w14:textId="77777777" w:rsidR="00642C3D" w:rsidRPr="006A0137" w:rsidRDefault="00371B3E">
      <w:pPr>
        <w:spacing w:after="9" w:line="249" w:lineRule="auto"/>
        <w:ind w:left="352" w:right="415"/>
        <w:jc w:val="center"/>
        <w:rPr>
          <w:lang w:val="hr-HR"/>
        </w:rPr>
      </w:pPr>
      <w:r w:rsidRPr="006A0137">
        <w:rPr>
          <w:b/>
          <w:lang w:val="hr-HR"/>
        </w:rPr>
        <w:t>Članak 3</w:t>
      </w:r>
      <w:r w:rsidR="00C36520" w:rsidRPr="006A0137">
        <w:rPr>
          <w:b/>
          <w:lang w:val="hr-HR"/>
        </w:rPr>
        <w:t>2</w:t>
      </w:r>
      <w:r w:rsidRPr="006A0137">
        <w:rPr>
          <w:b/>
          <w:lang w:val="hr-HR"/>
        </w:rPr>
        <w:t xml:space="preserve">. </w:t>
      </w:r>
    </w:p>
    <w:p w14:paraId="6802366A" w14:textId="0BA55418" w:rsidR="00642C3D" w:rsidRPr="006A0137" w:rsidRDefault="00371B3E">
      <w:pPr>
        <w:spacing w:after="9" w:line="249" w:lineRule="auto"/>
        <w:ind w:left="352" w:right="418"/>
        <w:jc w:val="center"/>
        <w:rPr>
          <w:lang w:val="hr-HR"/>
        </w:rPr>
      </w:pPr>
      <w:r w:rsidRPr="006A0137">
        <w:rPr>
          <w:b/>
          <w:lang w:val="hr-HR"/>
        </w:rPr>
        <w:t xml:space="preserve">Nastava iz </w:t>
      </w:r>
      <w:r w:rsidR="008F4F64">
        <w:rPr>
          <w:b/>
          <w:lang w:val="hr-HR"/>
        </w:rPr>
        <w:t>T</w:t>
      </w:r>
      <w:r w:rsidRPr="006A0137">
        <w:rPr>
          <w:b/>
          <w:lang w:val="hr-HR"/>
        </w:rPr>
        <w:t xml:space="preserve">jelesne i zdravstvene kulture </w:t>
      </w:r>
    </w:p>
    <w:p w14:paraId="37EE698F" w14:textId="77777777" w:rsidR="0098334D" w:rsidRPr="006A0137" w:rsidRDefault="00371B3E">
      <w:pPr>
        <w:numPr>
          <w:ilvl w:val="0"/>
          <w:numId w:val="32"/>
        </w:numPr>
        <w:ind w:right="73" w:hanging="283"/>
        <w:jc w:val="both"/>
        <w:rPr>
          <w:lang w:val="hr-HR"/>
        </w:rPr>
      </w:pPr>
      <w:r w:rsidRPr="006A0137">
        <w:rPr>
          <w:lang w:val="hr-HR"/>
        </w:rPr>
        <w:t xml:space="preserve">Tjelesna i zdravstvena kultura izvodi se kroz obveznu nastavu u prvoj i drugoj godini studija. Za organizaciju i kontrolu nastave zadužen </w:t>
      </w:r>
      <w:r w:rsidR="00165FBF" w:rsidRPr="006A0137">
        <w:rPr>
          <w:lang w:val="hr-HR"/>
        </w:rPr>
        <w:t xml:space="preserve">je </w:t>
      </w:r>
      <w:r w:rsidRPr="006A0137">
        <w:rPr>
          <w:lang w:val="hr-HR"/>
        </w:rPr>
        <w:t xml:space="preserve">predavač na predmetu Tjelesna i zdravstvena kultura i prodekan za </w:t>
      </w:r>
      <w:r w:rsidR="00555D49" w:rsidRPr="006A0137">
        <w:rPr>
          <w:lang w:val="hr-HR"/>
        </w:rPr>
        <w:t>student</w:t>
      </w:r>
      <w:r w:rsidR="00324531" w:rsidRPr="006A0137">
        <w:rPr>
          <w:lang w:val="hr-HR"/>
        </w:rPr>
        <w:t>e</w:t>
      </w:r>
      <w:r w:rsidR="00261813" w:rsidRPr="006A0137">
        <w:rPr>
          <w:lang w:val="hr-HR"/>
        </w:rPr>
        <w:t xml:space="preserve"> </w:t>
      </w:r>
      <w:r w:rsidR="00324531" w:rsidRPr="006A0137">
        <w:rPr>
          <w:lang w:val="hr-HR"/>
        </w:rPr>
        <w:t>i</w:t>
      </w:r>
      <w:r w:rsidR="00555D49" w:rsidRPr="006A0137">
        <w:rPr>
          <w:lang w:val="hr-HR"/>
        </w:rPr>
        <w:t xml:space="preserve"> studijske programe.</w:t>
      </w:r>
    </w:p>
    <w:p w14:paraId="50545FC0" w14:textId="77777777" w:rsidR="0098334D" w:rsidRPr="006A0137" w:rsidRDefault="00371B3E">
      <w:pPr>
        <w:numPr>
          <w:ilvl w:val="0"/>
          <w:numId w:val="32"/>
        </w:numPr>
        <w:ind w:right="73" w:hanging="283"/>
        <w:jc w:val="both"/>
        <w:rPr>
          <w:lang w:val="hr-HR"/>
        </w:rPr>
      </w:pPr>
      <w:r w:rsidRPr="006A0137">
        <w:rPr>
          <w:lang w:val="hr-HR"/>
        </w:rPr>
        <w:t xml:space="preserve">Studenti viših godina studija mogu se uključiti u sportske aktivnosti Fakulteta.  </w:t>
      </w:r>
    </w:p>
    <w:p w14:paraId="4FEA298F" w14:textId="77777777" w:rsidR="0098334D" w:rsidRPr="006A0137" w:rsidRDefault="00470542">
      <w:pPr>
        <w:numPr>
          <w:ilvl w:val="0"/>
          <w:numId w:val="32"/>
        </w:numPr>
        <w:ind w:right="73" w:hanging="283"/>
        <w:jc w:val="both"/>
        <w:rPr>
          <w:lang w:val="hr-HR"/>
        </w:rPr>
      </w:pPr>
      <w:r w:rsidRPr="006A0137">
        <w:rPr>
          <w:lang w:val="hr-HR"/>
        </w:rPr>
        <w:t xml:space="preserve">Ovom obliku nastave ne pripisuju se ECTS bodovi. </w:t>
      </w:r>
    </w:p>
    <w:p w14:paraId="65492080" w14:textId="77777777" w:rsidR="00642C3D" w:rsidRPr="006A0137" w:rsidRDefault="00642C3D">
      <w:pPr>
        <w:spacing w:after="0" w:line="259" w:lineRule="auto"/>
        <w:ind w:left="0" w:right="0" w:firstLine="0"/>
        <w:rPr>
          <w:lang w:val="hr-HR"/>
        </w:rPr>
      </w:pPr>
    </w:p>
    <w:p w14:paraId="4170A844" w14:textId="77777777" w:rsidR="00642C3D" w:rsidRPr="006A0137" w:rsidRDefault="00371B3E">
      <w:pPr>
        <w:spacing w:after="9" w:line="249" w:lineRule="auto"/>
        <w:ind w:left="352" w:right="415"/>
        <w:jc w:val="center"/>
        <w:rPr>
          <w:lang w:val="hr-HR"/>
        </w:rPr>
      </w:pPr>
      <w:r w:rsidRPr="006A0137">
        <w:rPr>
          <w:b/>
          <w:lang w:val="hr-HR"/>
        </w:rPr>
        <w:t>Članak 3</w:t>
      </w:r>
      <w:r w:rsidR="00C36520" w:rsidRPr="006A0137">
        <w:rPr>
          <w:b/>
          <w:lang w:val="hr-HR"/>
        </w:rPr>
        <w:t>3</w:t>
      </w:r>
      <w:r w:rsidRPr="006A0137">
        <w:rPr>
          <w:b/>
          <w:lang w:val="hr-HR"/>
        </w:rPr>
        <w:t xml:space="preserve">. </w:t>
      </w:r>
    </w:p>
    <w:p w14:paraId="19F40369" w14:textId="77777777" w:rsidR="00642C3D" w:rsidRPr="006A0137" w:rsidRDefault="00DE43CA">
      <w:pPr>
        <w:spacing w:after="9" w:line="249" w:lineRule="auto"/>
        <w:ind w:left="352" w:right="416"/>
        <w:jc w:val="center"/>
        <w:rPr>
          <w:lang w:val="hr-HR"/>
        </w:rPr>
      </w:pPr>
      <w:r w:rsidRPr="006A0137">
        <w:rPr>
          <w:b/>
          <w:lang w:val="hr-HR"/>
        </w:rPr>
        <w:t>K</w:t>
      </w:r>
      <w:r w:rsidR="00371B3E" w:rsidRPr="006A0137">
        <w:rPr>
          <w:b/>
          <w:lang w:val="hr-HR"/>
        </w:rPr>
        <w:t xml:space="preserve">alendar </w:t>
      </w:r>
      <w:r w:rsidRPr="006A0137">
        <w:rPr>
          <w:b/>
          <w:lang w:val="hr-HR"/>
        </w:rPr>
        <w:t>nastave</w:t>
      </w:r>
    </w:p>
    <w:p w14:paraId="41338A4B" w14:textId="77777777" w:rsidR="0098334D" w:rsidRPr="006A0137" w:rsidRDefault="00C96027">
      <w:pPr>
        <w:numPr>
          <w:ilvl w:val="0"/>
          <w:numId w:val="33"/>
        </w:numPr>
        <w:spacing w:after="0"/>
        <w:ind w:right="73" w:hanging="360"/>
        <w:jc w:val="both"/>
        <w:rPr>
          <w:lang w:val="hr-HR"/>
        </w:rPr>
      </w:pPr>
      <w:r w:rsidRPr="006A0137">
        <w:rPr>
          <w:lang w:val="hr-HR"/>
        </w:rPr>
        <w:t xml:space="preserve">Na temelju sveučilišnog kalendara Fakultetsko vijeće donosi kalendar nastave koji se objavljuje na mrežnoj stranici Fakulteta. </w:t>
      </w:r>
    </w:p>
    <w:p w14:paraId="714D2D18" w14:textId="77777777" w:rsidR="0098334D" w:rsidRPr="006A0137" w:rsidRDefault="00C96027">
      <w:pPr>
        <w:numPr>
          <w:ilvl w:val="0"/>
          <w:numId w:val="33"/>
        </w:numPr>
        <w:ind w:right="73" w:hanging="360"/>
        <w:jc w:val="both"/>
        <w:rPr>
          <w:lang w:val="hr-HR"/>
        </w:rPr>
      </w:pPr>
      <w:r w:rsidRPr="006A0137">
        <w:rPr>
          <w:lang w:val="hr-HR"/>
        </w:rPr>
        <w:t>K</w:t>
      </w:r>
      <w:r w:rsidR="00371B3E" w:rsidRPr="006A0137">
        <w:rPr>
          <w:lang w:val="hr-HR"/>
        </w:rPr>
        <w:t xml:space="preserve">alendar </w:t>
      </w:r>
      <w:r w:rsidR="00AD3A9F" w:rsidRPr="006A0137">
        <w:rPr>
          <w:lang w:val="hr-HR"/>
        </w:rPr>
        <w:t xml:space="preserve">nastave </w:t>
      </w:r>
      <w:r w:rsidR="00371B3E" w:rsidRPr="006A0137">
        <w:rPr>
          <w:lang w:val="hr-HR"/>
        </w:rPr>
        <w:t>sadržava okvirne odrednice početka i završetka nastavne godine, termine održavanja nastave</w:t>
      </w:r>
      <w:r w:rsidR="002403F1" w:rsidRPr="006A0137">
        <w:rPr>
          <w:lang w:val="hr-HR"/>
        </w:rPr>
        <w:t xml:space="preserve"> i</w:t>
      </w:r>
      <w:r w:rsidR="00371B3E" w:rsidRPr="006A0137">
        <w:rPr>
          <w:lang w:val="hr-HR"/>
        </w:rPr>
        <w:t xml:space="preserve"> ispita te popis državnih i sveučilišnih blagdana. </w:t>
      </w:r>
    </w:p>
    <w:p w14:paraId="38C7E75B" w14:textId="77777777" w:rsidR="00642C3D" w:rsidRPr="006A0137" w:rsidRDefault="00642C3D">
      <w:pPr>
        <w:spacing w:after="0" w:line="259" w:lineRule="auto"/>
        <w:ind w:left="0" w:right="0" w:firstLine="0"/>
        <w:rPr>
          <w:lang w:val="hr-HR"/>
        </w:rPr>
      </w:pPr>
    </w:p>
    <w:p w14:paraId="68036ECA" w14:textId="77777777" w:rsidR="00642C3D" w:rsidRPr="006A0137" w:rsidRDefault="00371B3E">
      <w:pPr>
        <w:spacing w:after="9" w:line="249" w:lineRule="auto"/>
        <w:ind w:left="352" w:right="415"/>
        <w:jc w:val="center"/>
        <w:rPr>
          <w:lang w:val="hr-HR"/>
        </w:rPr>
      </w:pPr>
      <w:r w:rsidRPr="006A0137">
        <w:rPr>
          <w:b/>
          <w:lang w:val="hr-HR"/>
        </w:rPr>
        <w:t>Članak 3</w:t>
      </w:r>
      <w:r w:rsidR="00C36520" w:rsidRPr="006A0137">
        <w:rPr>
          <w:b/>
          <w:lang w:val="hr-HR"/>
        </w:rPr>
        <w:t>4</w:t>
      </w:r>
      <w:r w:rsidRPr="006A0137">
        <w:rPr>
          <w:b/>
          <w:lang w:val="hr-HR"/>
        </w:rPr>
        <w:t xml:space="preserve">. </w:t>
      </w:r>
    </w:p>
    <w:p w14:paraId="66BE2854" w14:textId="77777777" w:rsidR="00642C3D" w:rsidRPr="006A0137" w:rsidRDefault="00371B3E">
      <w:pPr>
        <w:spacing w:after="9" w:line="249" w:lineRule="auto"/>
        <w:ind w:left="352" w:right="417"/>
        <w:jc w:val="center"/>
        <w:rPr>
          <w:lang w:val="hr-HR"/>
        </w:rPr>
      </w:pPr>
      <w:r w:rsidRPr="006A0137">
        <w:rPr>
          <w:b/>
          <w:lang w:val="hr-HR"/>
        </w:rPr>
        <w:t xml:space="preserve">Evidencija održane nastave </w:t>
      </w:r>
    </w:p>
    <w:p w14:paraId="281DFC67" w14:textId="3DB4172D" w:rsidR="0098334D" w:rsidRPr="006A0137" w:rsidRDefault="00371B3E">
      <w:pPr>
        <w:spacing w:after="0"/>
        <w:ind w:left="355" w:right="73"/>
        <w:jc w:val="both"/>
        <w:rPr>
          <w:lang w:val="hr-HR"/>
        </w:rPr>
      </w:pPr>
      <w:r w:rsidRPr="006A0137">
        <w:rPr>
          <w:lang w:val="hr-HR"/>
        </w:rPr>
        <w:t>Svaki zavod/centar/samostalni kolegij dužan</w:t>
      </w:r>
      <w:r w:rsidR="0072157B" w:rsidRPr="006A0137">
        <w:rPr>
          <w:lang w:val="hr-HR"/>
        </w:rPr>
        <w:t xml:space="preserve"> je</w:t>
      </w:r>
      <w:r w:rsidRPr="006A0137">
        <w:rPr>
          <w:lang w:val="hr-HR"/>
        </w:rPr>
        <w:t xml:space="preserve"> voditi evidenciju održane nastave. Održana nastava evidentira se u elektroničkom i</w:t>
      </w:r>
      <w:r w:rsidR="003A3302">
        <w:rPr>
          <w:lang w:val="hr-HR"/>
        </w:rPr>
        <w:t xml:space="preserve"> po potrebi u</w:t>
      </w:r>
      <w:r w:rsidRPr="006A0137">
        <w:rPr>
          <w:lang w:val="hr-HR"/>
        </w:rPr>
        <w:t xml:space="preserve"> </w:t>
      </w:r>
      <w:r w:rsidR="0010094D" w:rsidRPr="006A0137">
        <w:rPr>
          <w:lang w:val="hr-HR"/>
        </w:rPr>
        <w:t>tiskanom</w:t>
      </w:r>
      <w:r w:rsidR="009918B8" w:rsidRPr="006A0137">
        <w:rPr>
          <w:lang w:val="hr-HR"/>
        </w:rPr>
        <w:t xml:space="preserve"> </w:t>
      </w:r>
      <w:r w:rsidRPr="006A0137">
        <w:rPr>
          <w:lang w:val="hr-HR"/>
        </w:rPr>
        <w:t xml:space="preserve">obliku, a pohranjuje u zavodima/centrima/samostalnim kolegijima te u Dekanatu. </w:t>
      </w:r>
    </w:p>
    <w:p w14:paraId="2168C5C0" w14:textId="77777777" w:rsidR="00C3573B" w:rsidRPr="006A0137" w:rsidRDefault="00C3573B">
      <w:pPr>
        <w:spacing w:after="0" w:line="259" w:lineRule="auto"/>
        <w:ind w:left="360" w:right="0" w:firstLine="0"/>
        <w:rPr>
          <w:lang w:val="hr-HR"/>
        </w:rPr>
      </w:pPr>
    </w:p>
    <w:p w14:paraId="4B77116B" w14:textId="77777777" w:rsidR="00642C3D" w:rsidRPr="006A0137" w:rsidRDefault="00371B3E">
      <w:pPr>
        <w:pStyle w:val="Heading1"/>
        <w:ind w:left="812" w:right="0" w:hanging="467"/>
        <w:rPr>
          <w:lang w:val="hr-HR"/>
        </w:rPr>
      </w:pPr>
      <w:bookmarkStart w:id="7" w:name="_Toc104506"/>
      <w:r w:rsidRPr="006A0137">
        <w:rPr>
          <w:lang w:val="hr-HR"/>
        </w:rPr>
        <w:t xml:space="preserve">OPTEREĆENJE STUDENATA </w:t>
      </w:r>
      <w:bookmarkEnd w:id="7"/>
    </w:p>
    <w:p w14:paraId="31E41854" w14:textId="77777777" w:rsidR="00642C3D" w:rsidRPr="006A0137" w:rsidRDefault="00642C3D">
      <w:pPr>
        <w:spacing w:after="0" w:line="259" w:lineRule="auto"/>
        <w:ind w:left="0" w:right="7" w:firstLine="0"/>
        <w:jc w:val="center"/>
        <w:rPr>
          <w:lang w:val="hr-HR"/>
        </w:rPr>
      </w:pPr>
    </w:p>
    <w:p w14:paraId="16861BEB" w14:textId="77777777" w:rsidR="00642C3D" w:rsidRPr="006A0137" w:rsidRDefault="00371B3E">
      <w:pPr>
        <w:spacing w:after="9" w:line="249" w:lineRule="auto"/>
        <w:ind w:left="352" w:right="415"/>
        <w:jc w:val="center"/>
        <w:rPr>
          <w:lang w:val="hr-HR"/>
        </w:rPr>
      </w:pPr>
      <w:r w:rsidRPr="006A0137">
        <w:rPr>
          <w:b/>
          <w:lang w:val="hr-HR"/>
        </w:rPr>
        <w:t>Članak 3</w:t>
      </w:r>
      <w:r w:rsidR="00C36520" w:rsidRPr="006A0137">
        <w:rPr>
          <w:b/>
          <w:lang w:val="hr-HR"/>
        </w:rPr>
        <w:t>5</w:t>
      </w:r>
      <w:r w:rsidRPr="006A0137">
        <w:rPr>
          <w:b/>
          <w:lang w:val="hr-HR"/>
        </w:rPr>
        <w:t xml:space="preserve">. </w:t>
      </w:r>
    </w:p>
    <w:p w14:paraId="31E9D233" w14:textId="77777777" w:rsidR="00642C3D" w:rsidRPr="006A0137" w:rsidRDefault="00371B3E">
      <w:pPr>
        <w:spacing w:after="9" w:line="249" w:lineRule="auto"/>
        <w:ind w:left="352" w:right="419"/>
        <w:jc w:val="center"/>
        <w:rPr>
          <w:lang w:val="hr-HR"/>
        </w:rPr>
      </w:pPr>
      <w:r w:rsidRPr="006A0137">
        <w:rPr>
          <w:b/>
          <w:lang w:val="hr-HR"/>
        </w:rPr>
        <w:t xml:space="preserve">Bodovni sustav ECTS </w:t>
      </w:r>
    </w:p>
    <w:p w14:paraId="7231C178" w14:textId="77777777" w:rsidR="0098334D" w:rsidRPr="006A0137" w:rsidRDefault="00371B3E">
      <w:pPr>
        <w:numPr>
          <w:ilvl w:val="0"/>
          <w:numId w:val="34"/>
        </w:numPr>
        <w:ind w:right="73" w:hanging="360"/>
        <w:jc w:val="both"/>
        <w:rPr>
          <w:lang w:val="hr-HR"/>
        </w:rPr>
      </w:pPr>
      <w:r w:rsidRPr="006A0137">
        <w:rPr>
          <w:lang w:val="hr-HR"/>
        </w:rPr>
        <w:t>ECTS bodovi predstavljaju brojčanu vrijednost pridodanu pojedinom predmetu koja označava rad studenata potreban za ispunjavanje svih predviđenih obveza</w:t>
      </w:r>
      <w:r w:rsidR="008C62AD" w:rsidRPr="006A0137">
        <w:rPr>
          <w:lang w:val="hr-HR"/>
        </w:rPr>
        <w:t xml:space="preserve"> </w:t>
      </w:r>
      <w:r w:rsidR="002403F1" w:rsidRPr="006A0137">
        <w:rPr>
          <w:lang w:val="hr-HR"/>
        </w:rPr>
        <w:t>na</w:t>
      </w:r>
      <w:r w:rsidRPr="006A0137">
        <w:rPr>
          <w:lang w:val="hr-HR"/>
        </w:rPr>
        <w:t xml:space="preserve"> </w:t>
      </w:r>
    </w:p>
    <w:p w14:paraId="79D81BB7" w14:textId="47F2BB8F" w:rsidR="0098334D" w:rsidRPr="006A0137" w:rsidRDefault="00371B3E">
      <w:pPr>
        <w:ind w:left="730" w:right="73"/>
        <w:jc w:val="both"/>
        <w:rPr>
          <w:lang w:val="hr-HR"/>
        </w:rPr>
      </w:pPr>
      <w:r w:rsidRPr="006A0137">
        <w:rPr>
          <w:lang w:val="hr-HR"/>
        </w:rPr>
        <w:t xml:space="preserve">predmetu, uključujući i polaganje ispita, odnosno za postizanje očekivanih ishoda učenja i kompetencija. </w:t>
      </w:r>
    </w:p>
    <w:p w14:paraId="72AC36E2" w14:textId="77777777" w:rsidR="0098334D" w:rsidRPr="006A0137" w:rsidRDefault="00371B3E">
      <w:pPr>
        <w:numPr>
          <w:ilvl w:val="0"/>
          <w:numId w:val="34"/>
        </w:numPr>
        <w:ind w:right="73" w:hanging="360"/>
        <w:jc w:val="both"/>
        <w:rPr>
          <w:lang w:val="hr-HR"/>
        </w:rPr>
      </w:pPr>
      <w:r w:rsidRPr="006A0137">
        <w:rPr>
          <w:lang w:val="hr-HR"/>
        </w:rPr>
        <w:t xml:space="preserve">1 ECTS bod odgovara radnom opterećenju studenta od 25 do 30 radnih sati, uključujući aktivnu nastavu, ispite i sve aktivnosti potrebne za polaganje ispita. </w:t>
      </w:r>
    </w:p>
    <w:p w14:paraId="53C28299" w14:textId="77777777" w:rsidR="0098334D" w:rsidRPr="006A0137" w:rsidRDefault="00581082">
      <w:pPr>
        <w:numPr>
          <w:ilvl w:val="0"/>
          <w:numId w:val="34"/>
        </w:numPr>
        <w:ind w:right="73" w:hanging="360"/>
        <w:jc w:val="both"/>
        <w:rPr>
          <w:lang w:val="hr-HR"/>
        </w:rPr>
      </w:pPr>
      <w:r w:rsidRPr="006A0137">
        <w:rPr>
          <w:lang w:val="hr-HR"/>
        </w:rPr>
        <w:lastRenderedPageBreak/>
        <w:t>S</w:t>
      </w:r>
      <w:r w:rsidR="00371B3E" w:rsidRPr="006A0137">
        <w:rPr>
          <w:lang w:val="hr-HR"/>
        </w:rPr>
        <w:t xml:space="preserve">tudent u jednom semestru upisuje 25-35 ECTS bodova, sukladno studijskom programu. </w:t>
      </w:r>
    </w:p>
    <w:p w14:paraId="68190338" w14:textId="77777777" w:rsidR="0098334D" w:rsidRPr="006A0137" w:rsidRDefault="00371B3E">
      <w:pPr>
        <w:numPr>
          <w:ilvl w:val="0"/>
          <w:numId w:val="34"/>
        </w:numPr>
        <w:ind w:right="73" w:hanging="360"/>
        <w:jc w:val="both"/>
        <w:rPr>
          <w:lang w:val="hr-HR"/>
        </w:rPr>
      </w:pPr>
      <w:r w:rsidRPr="006A0137">
        <w:rPr>
          <w:lang w:val="hr-HR"/>
        </w:rPr>
        <w:t xml:space="preserve">Iznimno, student može upisati manje od 25 ECTS bodova </w:t>
      </w:r>
      <w:r w:rsidR="00886B6F" w:rsidRPr="006A0137">
        <w:rPr>
          <w:lang w:val="hr-HR"/>
        </w:rPr>
        <w:t xml:space="preserve">u semestru </w:t>
      </w:r>
      <w:r w:rsidRPr="006A0137">
        <w:rPr>
          <w:lang w:val="hr-HR"/>
        </w:rPr>
        <w:t>ako nije stekao preduvjete</w:t>
      </w:r>
      <w:r w:rsidR="00721777" w:rsidRPr="006A0137">
        <w:rPr>
          <w:lang w:val="hr-HR"/>
        </w:rPr>
        <w:t xml:space="preserve">. </w:t>
      </w:r>
    </w:p>
    <w:p w14:paraId="229D5ACE" w14:textId="77777777" w:rsidR="0098334D" w:rsidRPr="006A0137" w:rsidRDefault="00371B3E">
      <w:pPr>
        <w:numPr>
          <w:ilvl w:val="0"/>
          <w:numId w:val="34"/>
        </w:numPr>
        <w:ind w:right="73" w:hanging="360"/>
        <w:jc w:val="both"/>
        <w:rPr>
          <w:lang w:val="hr-HR"/>
        </w:rPr>
      </w:pPr>
      <w:r w:rsidRPr="006A0137">
        <w:rPr>
          <w:lang w:val="hr-HR"/>
        </w:rPr>
        <w:t xml:space="preserve">ECTS bodovi stječu se isključivo nakon uspješnog ispunjavanja svih predviđenih obveza i primjene prikladnih metoda za procjenjivanje postizanja definiranih ishoda učenja, odnosno položenog ispita. </w:t>
      </w:r>
    </w:p>
    <w:p w14:paraId="09B1540D" w14:textId="77777777" w:rsidR="0098334D" w:rsidRPr="006A0137" w:rsidRDefault="00371B3E">
      <w:pPr>
        <w:numPr>
          <w:ilvl w:val="0"/>
          <w:numId w:val="34"/>
        </w:numPr>
        <w:ind w:right="73" w:hanging="360"/>
        <w:jc w:val="both"/>
        <w:rPr>
          <w:lang w:val="hr-HR"/>
        </w:rPr>
      </w:pPr>
      <w:r w:rsidRPr="006A0137">
        <w:rPr>
          <w:lang w:val="hr-HR"/>
        </w:rPr>
        <w:t xml:space="preserve">Primjena ECTS sustava podrazumijeva: </w:t>
      </w:r>
    </w:p>
    <w:p w14:paraId="72F22793" w14:textId="77777777" w:rsidR="0098334D" w:rsidRPr="006A0137" w:rsidRDefault="00371B3E">
      <w:pPr>
        <w:numPr>
          <w:ilvl w:val="1"/>
          <w:numId w:val="34"/>
        </w:numPr>
        <w:spacing w:after="5" w:line="249" w:lineRule="auto"/>
        <w:ind w:right="73" w:hanging="360"/>
        <w:jc w:val="both"/>
        <w:rPr>
          <w:lang w:val="hr-HR"/>
        </w:rPr>
      </w:pPr>
      <w:r w:rsidRPr="006A0137">
        <w:rPr>
          <w:lang w:val="hr-HR"/>
        </w:rPr>
        <w:t xml:space="preserve">precizno određivanje očekivanih ishoda učenja za svaki predmet, </w:t>
      </w:r>
    </w:p>
    <w:p w14:paraId="4EE51CBA" w14:textId="77777777" w:rsidR="0098334D" w:rsidRPr="006A0137" w:rsidRDefault="00371B3E">
      <w:pPr>
        <w:numPr>
          <w:ilvl w:val="1"/>
          <w:numId w:val="34"/>
        </w:numPr>
        <w:ind w:right="73" w:hanging="360"/>
        <w:jc w:val="both"/>
        <w:rPr>
          <w:lang w:val="hr-HR"/>
        </w:rPr>
      </w:pPr>
      <w:r w:rsidRPr="006A0137">
        <w:rPr>
          <w:lang w:val="hr-HR"/>
        </w:rPr>
        <w:t xml:space="preserve">utvrđivanje radnog opterećenja studenta za sve predviđene aktivnosti u svakom predmetu, </w:t>
      </w:r>
    </w:p>
    <w:p w14:paraId="468BDBD2" w14:textId="77777777" w:rsidR="0098334D" w:rsidRPr="006A0137" w:rsidRDefault="00371B3E">
      <w:pPr>
        <w:numPr>
          <w:ilvl w:val="1"/>
          <w:numId w:val="34"/>
        </w:numPr>
        <w:ind w:right="73" w:hanging="360"/>
        <w:jc w:val="both"/>
        <w:rPr>
          <w:lang w:val="hr-HR"/>
        </w:rPr>
      </w:pPr>
      <w:r w:rsidRPr="006A0137">
        <w:rPr>
          <w:lang w:val="hr-HR"/>
        </w:rPr>
        <w:t xml:space="preserve">određivanje metode procjenjivanja postignuća za svaki navedeni ishod učenja i </w:t>
      </w:r>
    </w:p>
    <w:p w14:paraId="7E7CCF5E" w14:textId="77777777" w:rsidR="0098334D" w:rsidRPr="006A0137" w:rsidRDefault="00371B3E">
      <w:pPr>
        <w:numPr>
          <w:ilvl w:val="1"/>
          <w:numId w:val="34"/>
        </w:numPr>
        <w:ind w:right="73" w:hanging="360"/>
        <w:jc w:val="both"/>
        <w:rPr>
          <w:lang w:val="hr-HR"/>
        </w:rPr>
      </w:pPr>
      <w:r w:rsidRPr="006A0137">
        <w:rPr>
          <w:lang w:val="hr-HR"/>
        </w:rPr>
        <w:t xml:space="preserve">određivanje načina bodovanja/ocjenjivanja svake pojedine aktivnosti. </w:t>
      </w:r>
    </w:p>
    <w:p w14:paraId="152C3F50" w14:textId="77777777" w:rsidR="00AB3625" w:rsidRPr="006A0137" w:rsidRDefault="00AB3625" w:rsidP="00AB3625">
      <w:pPr>
        <w:pStyle w:val="ListParagraph"/>
        <w:spacing w:after="9" w:line="249" w:lineRule="auto"/>
        <w:ind w:left="705" w:right="414" w:firstLine="0"/>
        <w:rPr>
          <w:b/>
          <w:lang w:val="hr-HR"/>
        </w:rPr>
      </w:pPr>
    </w:p>
    <w:p w14:paraId="5D85A4C5" w14:textId="77777777" w:rsidR="000F4938" w:rsidRPr="006A0137" w:rsidRDefault="00AB3625">
      <w:pPr>
        <w:pStyle w:val="ListParagraph"/>
        <w:spacing w:after="9" w:line="249" w:lineRule="auto"/>
        <w:ind w:left="705" w:right="414" w:firstLine="0"/>
        <w:jc w:val="center"/>
        <w:rPr>
          <w:b/>
          <w:lang w:val="hr-HR"/>
        </w:rPr>
      </w:pPr>
      <w:r w:rsidRPr="006A0137">
        <w:rPr>
          <w:b/>
          <w:lang w:val="hr-HR"/>
        </w:rPr>
        <w:t>Članak 3</w:t>
      </w:r>
      <w:r w:rsidR="00C36520" w:rsidRPr="006A0137">
        <w:rPr>
          <w:b/>
          <w:lang w:val="hr-HR"/>
        </w:rPr>
        <w:t>6</w:t>
      </w:r>
      <w:r w:rsidRPr="006A0137">
        <w:rPr>
          <w:b/>
          <w:lang w:val="hr-HR"/>
        </w:rPr>
        <w:t>.</w:t>
      </w:r>
    </w:p>
    <w:p w14:paraId="6B0F090F" w14:textId="77777777" w:rsidR="000F4938" w:rsidRPr="006A0137" w:rsidRDefault="00AB3625">
      <w:pPr>
        <w:pStyle w:val="ListParagraph"/>
        <w:spacing w:after="9" w:line="249" w:lineRule="auto"/>
        <w:ind w:left="705" w:right="414" w:firstLine="0"/>
        <w:jc w:val="center"/>
        <w:rPr>
          <w:lang w:val="hr-HR"/>
        </w:rPr>
      </w:pPr>
      <w:r w:rsidRPr="006A0137">
        <w:rPr>
          <w:b/>
          <w:lang w:val="hr-HR"/>
        </w:rPr>
        <w:t>Dodjela ECTS bodova za izvannastavne aktivnosti</w:t>
      </w:r>
    </w:p>
    <w:p w14:paraId="3ADB6914" w14:textId="6C9AAC92" w:rsidR="0098334D" w:rsidRPr="006A0137" w:rsidRDefault="00AB3625">
      <w:pPr>
        <w:pStyle w:val="ListParagraph"/>
        <w:spacing w:after="0"/>
        <w:ind w:left="346" w:right="73" w:firstLine="0"/>
        <w:jc w:val="both"/>
        <w:rPr>
          <w:lang w:val="hr-HR"/>
        </w:rPr>
      </w:pPr>
      <w:r w:rsidRPr="006A0137">
        <w:rPr>
          <w:lang w:val="hr-HR"/>
        </w:rPr>
        <w:t xml:space="preserve">Dodjela dodatnih ECTS bodova za aktivnosti ostvarene izvan plana izvođenja nastave i </w:t>
      </w:r>
      <w:r w:rsidR="00C81AFE">
        <w:rPr>
          <w:lang w:val="hr-HR"/>
        </w:rPr>
        <w:t xml:space="preserve">studijskog </w:t>
      </w:r>
      <w:r w:rsidRPr="006A0137">
        <w:rPr>
          <w:lang w:val="hr-HR"/>
        </w:rPr>
        <w:t xml:space="preserve">programa provodi se na način opisan sveučilišnim Pravilnikom o dodjeli ECTS bodova za izvannastavne aktivnosti.  </w:t>
      </w:r>
    </w:p>
    <w:p w14:paraId="0E5AFC03" w14:textId="77777777" w:rsidR="00642C3D" w:rsidRPr="006A0137" w:rsidRDefault="00642C3D">
      <w:pPr>
        <w:spacing w:after="0" w:line="259" w:lineRule="auto"/>
        <w:ind w:left="0" w:right="0" w:firstLine="0"/>
        <w:rPr>
          <w:lang w:val="hr-HR"/>
        </w:rPr>
      </w:pPr>
    </w:p>
    <w:p w14:paraId="5382A71A" w14:textId="77777777" w:rsidR="00642C3D" w:rsidRPr="006A0137" w:rsidRDefault="00371B3E">
      <w:pPr>
        <w:pStyle w:val="Heading1"/>
        <w:ind w:left="685" w:right="0" w:hanging="340"/>
        <w:rPr>
          <w:lang w:val="hr-HR"/>
        </w:rPr>
      </w:pPr>
      <w:bookmarkStart w:id="8" w:name="_Toc104507"/>
      <w:r w:rsidRPr="006A0137">
        <w:rPr>
          <w:lang w:val="hr-HR"/>
        </w:rPr>
        <w:t xml:space="preserve">NAPREDOVANJE KROZ STUDIJ </w:t>
      </w:r>
      <w:bookmarkEnd w:id="8"/>
    </w:p>
    <w:p w14:paraId="56516A22" w14:textId="77777777" w:rsidR="00642C3D" w:rsidRPr="006A0137" w:rsidRDefault="00642C3D">
      <w:pPr>
        <w:spacing w:after="0" w:line="259" w:lineRule="auto"/>
        <w:ind w:left="0" w:right="0" w:firstLine="0"/>
        <w:rPr>
          <w:lang w:val="hr-HR"/>
        </w:rPr>
      </w:pPr>
    </w:p>
    <w:p w14:paraId="0C618474" w14:textId="77777777" w:rsidR="00642C3D" w:rsidRPr="006A0137" w:rsidRDefault="00371B3E">
      <w:pPr>
        <w:spacing w:after="9" w:line="249" w:lineRule="auto"/>
        <w:ind w:left="352" w:right="415"/>
        <w:jc w:val="center"/>
        <w:rPr>
          <w:lang w:val="hr-HR"/>
        </w:rPr>
      </w:pPr>
      <w:r w:rsidRPr="006A0137">
        <w:rPr>
          <w:b/>
          <w:lang w:val="hr-HR"/>
        </w:rPr>
        <w:t>Članak 3</w:t>
      </w:r>
      <w:r w:rsidR="00C36520" w:rsidRPr="006A0137">
        <w:rPr>
          <w:b/>
          <w:lang w:val="hr-HR"/>
        </w:rPr>
        <w:t>7</w:t>
      </w:r>
      <w:r w:rsidRPr="006A0137">
        <w:rPr>
          <w:b/>
          <w:lang w:val="hr-HR"/>
        </w:rPr>
        <w:t xml:space="preserve">. </w:t>
      </w:r>
    </w:p>
    <w:p w14:paraId="14231169" w14:textId="77777777" w:rsidR="00642C3D" w:rsidRPr="006A0137" w:rsidRDefault="00371B3E">
      <w:pPr>
        <w:spacing w:after="9" w:line="249" w:lineRule="auto"/>
        <w:ind w:left="352" w:right="416"/>
        <w:jc w:val="center"/>
        <w:rPr>
          <w:lang w:val="hr-HR"/>
        </w:rPr>
      </w:pPr>
      <w:r w:rsidRPr="006A0137">
        <w:rPr>
          <w:b/>
          <w:lang w:val="hr-HR"/>
        </w:rPr>
        <w:t xml:space="preserve">Upis akademske godine </w:t>
      </w:r>
    </w:p>
    <w:p w14:paraId="205FB69F" w14:textId="77777777" w:rsidR="0098334D" w:rsidRPr="006A0137" w:rsidRDefault="00371B3E">
      <w:pPr>
        <w:numPr>
          <w:ilvl w:val="0"/>
          <w:numId w:val="36"/>
        </w:numPr>
        <w:ind w:right="73" w:hanging="360"/>
        <w:jc w:val="both"/>
        <w:rPr>
          <w:color w:val="auto"/>
          <w:lang w:val="hr-HR"/>
        </w:rPr>
      </w:pPr>
      <w:r w:rsidRPr="006A0137">
        <w:rPr>
          <w:lang w:val="hr-HR"/>
        </w:rPr>
        <w:t xml:space="preserve">Upisom akademske godine student regulira svoj status. Nastavne obveze student </w:t>
      </w:r>
      <w:r w:rsidRPr="006A0137">
        <w:rPr>
          <w:color w:val="auto"/>
          <w:lang w:val="hr-HR"/>
        </w:rPr>
        <w:t xml:space="preserve">upisuje semestralno ili godišnje. </w:t>
      </w:r>
    </w:p>
    <w:p w14:paraId="12EDC490" w14:textId="77777777" w:rsidR="0098334D" w:rsidRPr="006A0137" w:rsidRDefault="00371B3E">
      <w:pPr>
        <w:numPr>
          <w:ilvl w:val="0"/>
          <w:numId w:val="36"/>
        </w:numPr>
        <w:ind w:right="73" w:hanging="360"/>
        <w:jc w:val="both"/>
        <w:rPr>
          <w:lang w:val="hr-HR"/>
        </w:rPr>
      </w:pPr>
      <w:r w:rsidRPr="006A0137">
        <w:rPr>
          <w:lang w:val="hr-HR"/>
        </w:rPr>
        <w:t xml:space="preserve">Student može upisati samo one predmete za koje je stekao preduvjete po studijskom </w:t>
      </w:r>
      <w:r w:rsidR="00D31118" w:rsidRPr="006A0137">
        <w:rPr>
          <w:lang w:val="hr-HR"/>
        </w:rPr>
        <w:t>programu.</w:t>
      </w:r>
    </w:p>
    <w:p w14:paraId="469A70C6" w14:textId="77777777" w:rsidR="0098334D" w:rsidRPr="006A0137" w:rsidRDefault="00371B3E" w:rsidP="0098334D">
      <w:pPr>
        <w:numPr>
          <w:ilvl w:val="0"/>
          <w:numId w:val="36"/>
        </w:numPr>
        <w:spacing w:after="27" w:line="249" w:lineRule="auto"/>
        <w:ind w:right="73" w:hanging="360"/>
        <w:jc w:val="both"/>
        <w:rPr>
          <w:lang w:val="hr-HR"/>
        </w:rPr>
      </w:pPr>
      <w:r w:rsidRPr="006A0137">
        <w:rPr>
          <w:lang w:val="hr-HR"/>
        </w:rPr>
        <w:t>Student koji nije izvršio predviđene obveze iz upisanih predmeta mora te predmete ponovno upisati iduće akademske godine</w:t>
      </w:r>
      <w:r w:rsidR="0098334D" w:rsidRPr="006A0137">
        <w:rPr>
          <w:lang w:val="hr-HR"/>
        </w:rPr>
        <w:t>.</w:t>
      </w:r>
      <w:r w:rsidRPr="006A0137">
        <w:rPr>
          <w:lang w:val="hr-HR"/>
        </w:rPr>
        <w:t xml:space="preserve"> </w:t>
      </w:r>
    </w:p>
    <w:p w14:paraId="2DE53911" w14:textId="04DB6018" w:rsidR="0098334D" w:rsidRPr="006A0137" w:rsidRDefault="008F5407">
      <w:pPr>
        <w:numPr>
          <w:ilvl w:val="0"/>
          <w:numId w:val="36"/>
        </w:numPr>
        <w:ind w:right="73" w:hanging="360"/>
        <w:jc w:val="both"/>
        <w:rPr>
          <w:lang w:val="hr-HR"/>
        </w:rPr>
      </w:pPr>
      <w:r w:rsidRPr="006A0137">
        <w:rPr>
          <w:lang w:val="hr-HR"/>
        </w:rPr>
        <w:t>Student koji ponovno upisuje isti predmet svoja prava i obveze dogov</w:t>
      </w:r>
      <w:r w:rsidR="009526C2">
        <w:rPr>
          <w:lang w:val="hr-HR"/>
        </w:rPr>
        <w:t>a</w:t>
      </w:r>
      <w:r w:rsidRPr="006A0137">
        <w:rPr>
          <w:lang w:val="hr-HR"/>
        </w:rPr>
        <w:t xml:space="preserve">ra s </w:t>
      </w:r>
      <w:r w:rsidR="0058181C" w:rsidRPr="006A0137">
        <w:rPr>
          <w:lang w:val="hr-HR"/>
        </w:rPr>
        <w:t>voditeljem</w:t>
      </w:r>
      <w:r w:rsidR="00344508" w:rsidRPr="006A0137">
        <w:rPr>
          <w:lang w:val="hr-HR"/>
        </w:rPr>
        <w:t xml:space="preserve"> </w:t>
      </w:r>
      <w:r w:rsidRPr="006A0137">
        <w:rPr>
          <w:lang w:val="hr-HR"/>
        </w:rPr>
        <w:t xml:space="preserve">predmeta. </w:t>
      </w:r>
    </w:p>
    <w:p w14:paraId="4DCB128C" w14:textId="77777777" w:rsidR="0098334D" w:rsidRPr="006A0137" w:rsidRDefault="00371B3E">
      <w:pPr>
        <w:numPr>
          <w:ilvl w:val="0"/>
          <w:numId w:val="36"/>
        </w:numPr>
        <w:spacing w:after="0"/>
        <w:ind w:right="73" w:hanging="360"/>
        <w:jc w:val="both"/>
        <w:rPr>
          <w:lang w:val="hr-HR"/>
        </w:rPr>
      </w:pPr>
      <w:r w:rsidRPr="006A0137">
        <w:rPr>
          <w:lang w:val="hr-HR"/>
        </w:rPr>
        <w:t xml:space="preserve">Ukupni broj ECTS bodova novih i ponovno upisanih predmeta po semestru mora biti u skladu </w:t>
      </w:r>
      <w:r w:rsidR="00555D49" w:rsidRPr="006A0137">
        <w:rPr>
          <w:lang w:val="hr-HR"/>
        </w:rPr>
        <w:t xml:space="preserve">s </w:t>
      </w:r>
      <w:r w:rsidR="00254E03" w:rsidRPr="006A0137">
        <w:rPr>
          <w:lang w:val="hr-HR"/>
        </w:rPr>
        <w:t>čl. 35. st. 3., 4. i 5.</w:t>
      </w:r>
      <w:r w:rsidRPr="006A0137">
        <w:rPr>
          <w:lang w:val="hr-HR"/>
        </w:rPr>
        <w:t xml:space="preserve"> ovog pravilnika. </w:t>
      </w:r>
    </w:p>
    <w:p w14:paraId="029368BE" w14:textId="77777777" w:rsidR="00C3573B" w:rsidRPr="006A0137" w:rsidRDefault="00C3573B">
      <w:pPr>
        <w:spacing w:after="0" w:line="259" w:lineRule="auto"/>
        <w:ind w:left="0" w:right="0" w:firstLine="0"/>
        <w:rPr>
          <w:lang w:val="hr-HR"/>
        </w:rPr>
      </w:pPr>
    </w:p>
    <w:p w14:paraId="6C25F95E" w14:textId="77777777" w:rsidR="00642C3D" w:rsidRPr="006A0137" w:rsidRDefault="00371B3E">
      <w:pPr>
        <w:spacing w:after="9" w:line="249" w:lineRule="auto"/>
        <w:ind w:left="352" w:right="415"/>
        <w:jc w:val="center"/>
        <w:rPr>
          <w:lang w:val="hr-HR"/>
        </w:rPr>
      </w:pPr>
      <w:r w:rsidRPr="006A0137">
        <w:rPr>
          <w:b/>
          <w:lang w:val="hr-HR"/>
        </w:rPr>
        <w:t>Članak 3</w:t>
      </w:r>
      <w:r w:rsidR="00C36520" w:rsidRPr="006A0137">
        <w:rPr>
          <w:b/>
          <w:lang w:val="hr-HR"/>
        </w:rPr>
        <w:t>8</w:t>
      </w:r>
      <w:r w:rsidRPr="006A0137">
        <w:rPr>
          <w:b/>
          <w:lang w:val="hr-HR"/>
        </w:rPr>
        <w:t xml:space="preserve">. </w:t>
      </w:r>
    </w:p>
    <w:p w14:paraId="07DC7BC6" w14:textId="77777777" w:rsidR="00642C3D" w:rsidRPr="006A0137" w:rsidRDefault="00371B3E">
      <w:pPr>
        <w:spacing w:after="9" w:line="249" w:lineRule="auto"/>
        <w:ind w:left="352" w:right="418"/>
        <w:jc w:val="center"/>
        <w:rPr>
          <w:lang w:val="hr-HR"/>
        </w:rPr>
      </w:pPr>
      <w:r w:rsidRPr="006A0137">
        <w:rPr>
          <w:b/>
          <w:lang w:val="hr-HR"/>
        </w:rPr>
        <w:t xml:space="preserve">Poništavanje upisanog predmeta </w:t>
      </w:r>
    </w:p>
    <w:p w14:paraId="3084FF45" w14:textId="77777777" w:rsidR="0098334D" w:rsidRPr="006A0137" w:rsidRDefault="00371B3E">
      <w:pPr>
        <w:spacing w:after="0"/>
        <w:ind w:left="355" w:right="73"/>
        <w:jc w:val="both"/>
        <w:rPr>
          <w:lang w:val="hr-HR"/>
        </w:rPr>
      </w:pPr>
      <w:r w:rsidRPr="006A0137">
        <w:rPr>
          <w:lang w:val="hr-HR"/>
        </w:rPr>
        <w:t xml:space="preserve">Upis predmeta može se poništiti samo tijekom prvih dvaju tjedana nastave i to isključivo iz opravdanih razloga (npr. kolizija u satnici). </w:t>
      </w:r>
    </w:p>
    <w:p w14:paraId="7941D793" w14:textId="77777777" w:rsidR="00642C3D" w:rsidRPr="006A0137" w:rsidRDefault="00642C3D">
      <w:pPr>
        <w:spacing w:after="0" w:line="259" w:lineRule="auto"/>
        <w:ind w:left="0" w:right="7" w:firstLine="0"/>
        <w:jc w:val="center"/>
        <w:rPr>
          <w:lang w:val="hr-HR"/>
        </w:rPr>
      </w:pPr>
    </w:p>
    <w:p w14:paraId="6DF8169D" w14:textId="77777777" w:rsidR="00106D9B" w:rsidRPr="006A0137" w:rsidRDefault="00106D9B" w:rsidP="00106D9B">
      <w:pPr>
        <w:spacing w:after="0"/>
        <w:ind w:left="705" w:right="73" w:firstLine="0"/>
        <w:rPr>
          <w:lang w:val="hr-HR"/>
        </w:rPr>
      </w:pPr>
    </w:p>
    <w:p w14:paraId="61887ABF" w14:textId="77777777" w:rsidR="00113F5D" w:rsidRPr="006A0137" w:rsidRDefault="008552EC" w:rsidP="006D552C">
      <w:pPr>
        <w:jc w:val="center"/>
        <w:rPr>
          <w:rFonts w:cs="Arial"/>
          <w:b/>
          <w:color w:val="auto"/>
          <w:lang w:val="hr-HR"/>
        </w:rPr>
      </w:pPr>
      <w:r w:rsidRPr="006A0137">
        <w:rPr>
          <w:rFonts w:cs="Arial"/>
          <w:b/>
          <w:color w:val="auto"/>
          <w:lang w:val="hr-HR"/>
        </w:rPr>
        <w:t>Članak 3</w:t>
      </w:r>
      <w:r w:rsidR="00C36520" w:rsidRPr="006A0137">
        <w:rPr>
          <w:rFonts w:cs="Arial"/>
          <w:b/>
          <w:color w:val="auto"/>
          <w:lang w:val="hr-HR"/>
        </w:rPr>
        <w:t>9</w:t>
      </w:r>
      <w:r w:rsidR="004C141E" w:rsidRPr="006A0137">
        <w:rPr>
          <w:rFonts w:cs="Arial"/>
          <w:b/>
          <w:color w:val="auto"/>
          <w:lang w:val="hr-HR"/>
        </w:rPr>
        <w:t>.</w:t>
      </w:r>
    </w:p>
    <w:p w14:paraId="4BD9D903" w14:textId="77777777" w:rsidR="00113F5D" w:rsidRPr="006A0137" w:rsidRDefault="008552EC" w:rsidP="006D552C">
      <w:pPr>
        <w:jc w:val="center"/>
        <w:rPr>
          <w:rFonts w:cs="Arial"/>
          <w:b/>
          <w:bCs/>
          <w:color w:val="auto"/>
          <w:lang w:val="hr-HR"/>
        </w:rPr>
      </w:pPr>
      <w:r w:rsidRPr="006A0137">
        <w:rPr>
          <w:rFonts w:cs="Arial"/>
          <w:b/>
          <w:bCs/>
          <w:color w:val="auto"/>
          <w:lang w:val="hr-HR"/>
        </w:rPr>
        <w:t>Priznavanje predmeta</w:t>
      </w:r>
    </w:p>
    <w:p w14:paraId="0202D49E" w14:textId="5C865893" w:rsidR="00C81AFE" w:rsidRPr="006A0137" w:rsidRDefault="00C81AFE" w:rsidP="00C81AFE">
      <w:pPr>
        <w:pStyle w:val="ListParagraph"/>
        <w:numPr>
          <w:ilvl w:val="0"/>
          <w:numId w:val="69"/>
        </w:numPr>
        <w:spacing w:after="160" w:line="259" w:lineRule="auto"/>
        <w:ind w:right="0"/>
        <w:jc w:val="both"/>
        <w:rPr>
          <w:rFonts w:cs="Arial"/>
          <w:color w:val="auto"/>
          <w:lang w:val="hr-HR"/>
        </w:rPr>
      </w:pPr>
      <w:r w:rsidRPr="006A0137">
        <w:rPr>
          <w:rFonts w:cs="Arial"/>
          <w:color w:val="auto"/>
          <w:lang w:val="hr-HR"/>
        </w:rPr>
        <w:t xml:space="preserve">Student </w:t>
      </w:r>
      <w:r w:rsidR="00374154">
        <w:rPr>
          <w:rFonts w:cs="Arial"/>
          <w:color w:val="auto"/>
          <w:lang w:val="hr-HR"/>
        </w:rPr>
        <w:t xml:space="preserve">može </w:t>
      </w:r>
      <w:r w:rsidRPr="006A0137">
        <w:rPr>
          <w:rFonts w:cs="Arial"/>
          <w:color w:val="auto"/>
          <w:lang w:val="hr-HR"/>
        </w:rPr>
        <w:t>podn</w:t>
      </w:r>
      <w:r w:rsidR="00374154">
        <w:rPr>
          <w:rFonts w:cs="Arial"/>
          <w:color w:val="auto"/>
          <w:lang w:val="hr-HR"/>
        </w:rPr>
        <w:t xml:space="preserve">ijeti </w:t>
      </w:r>
      <w:r w:rsidRPr="006A0137">
        <w:rPr>
          <w:rFonts w:cs="Arial"/>
          <w:color w:val="auto"/>
          <w:lang w:val="hr-HR"/>
        </w:rPr>
        <w:t xml:space="preserve">zamolbu za priznavanje predmeta </w:t>
      </w:r>
      <w:r>
        <w:rPr>
          <w:rFonts w:cs="Arial"/>
          <w:color w:val="auto"/>
          <w:lang w:val="hr-HR"/>
        </w:rPr>
        <w:t xml:space="preserve">koji je položen na drugom studijskom programu </w:t>
      </w:r>
      <w:r w:rsidRPr="006A0137">
        <w:rPr>
          <w:rFonts w:cs="Arial"/>
          <w:color w:val="auto"/>
          <w:lang w:val="hr-HR"/>
        </w:rPr>
        <w:t xml:space="preserve">uz opis predmeta i prijepis ocjena institucije na kojoj je predmet položen. </w:t>
      </w:r>
    </w:p>
    <w:p w14:paraId="7F6729F1" w14:textId="4565DCA8" w:rsidR="0098334D" w:rsidRPr="006A0137" w:rsidRDefault="008552EC">
      <w:pPr>
        <w:pStyle w:val="ListParagraph"/>
        <w:numPr>
          <w:ilvl w:val="0"/>
          <w:numId w:val="69"/>
        </w:numPr>
        <w:spacing w:after="160" w:line="259" w:lineRule="auto"/>
        <w:ind w:right="0"/>
        <w:jc w:val="both"/>
        <w:rPr>
          <w:rFonts w:cs="Arial"/>
          <w:color w:val="auto"/>
          <w:lang w:val="hr-HR"/>
        </w:rPr>
      </w:pPr>
      <w:r w:rsidRPr="006A0137">
        <w:rPr>
          <w:rFonts w:cs="Arial"/>
          <w:color w:val="auto"/>
          <w:lang w:val="hr-HR"/>
        </w:rPr>
        <w:t xml:space="preserve">Studentu može biti priznat predmet </w:t>
      </w:r>
      <w:r w:rsidR="00EC36FF">
        <w:rPr>
          <w:rFonts w:cs="Arial"/>
          <w:color w:val="auto"/>
          <w:lang w:val="hr-HR"/>
        </w:rPr>
        <w:t xml:space="preserve">na temelju </w:t>
      </w:r>
      <w:r w:rsidRPr="006A0137">
        <w:rPr>
          <w:rFonts w:cs="Arial"/>
          <w:color w:val="auto"/>
          <w:lang w:val="hr-HR"/>
        </w:rPr>
        <w:t>preklapanj</w:t>
      </w:r>
      <w:r w:rsidR="00EC36FF">
        <w:rPr>
          <w:rFonts w:cs="Arial"/>
          <w:color w:val="auto"/>
          <w:lang w:val="hr-HR"/>
        </w:rPr>
        <w:t>a</w:t>
      </w:r>
      <w:r w:rsidRPr="006A0137">
        <w:rPr>
          <w:rFonts w:cs="Arial"/>
          <w:color w:val="auto"/>
          <w:lang w:val="hr-HR"/>
        </w:rPr>
        <w:t xml:space="preserve"> programa predmeta, </w:t>
      </w:r>
      <w:r w:rsidR="00EC36FF">
        <w:rPr>
          <w:rFonts w:cs="Arial"/>
          <w:color w:val="auto"/>
          <w:lang w:val="hr-HR"/>
        </w:rPr>
        <w:t xml:space="preserve">prema </w:t>
      </w:r>
      <w:r w:rsidRPr="006A0137">
        <w:rPr>
          <w:rFonts w:cs="Arial"/>
          <w:color w:val="auto"/>
          <w:lang w:val="hr-HR"/>
        </w:rPr>
        <w:t>stručno</w:t>
      </w:r>
      <w:r w:rsidR="00EC36FF">
        <w:rPr>
          <w:rFonts w:cs="Arial"/>
          <w:color w:val="auto"/>
          <w:lang w:val="hr-HR"/>
        </w:rPr>
        <w:t>m</w:t>
      </w:r>
      <w:r w:rsidRPr="006A0137">
        <w:rPr>
          <w:rFonts w:cs="Arial"/>
          <w:color w:val="auto"/>
          <w:lang w:val="hr-HR"/>
        </w:rPr>
        <w:t xml:space="preserve"> mišljenj</w:t>
      </w:r>
      <w:r w:rsidR="00EC36FF">
        <w:rPr>
          <w:rFonts w:cs="Arial"/>
          <w:color w:val="auto"/>
          <w:lang w:val="hr-HR"/>
        </w:rPr>
        <w:t>u</w:t>
      </w:r>
      <w:r w:rsidRPr="006A0137">
        <w:rPr>
          <w:rFonts w:cs="Arial"/>
          <w:color w:val="auto"/>
          <w:lang w:val="hr-HR"/>
        </w:rPr>
        <w:t xml:space="preserve"> </w:t>
      </w:r>
      <w:r w:rsidR="00894757" w:rsidRPr="006A0137">
        <w:rPr>
          <w:rFonts w:cs="Arial"/>
          <w:color w:val="auto"/>
          <w:lang w:val="hr-HR"/>
        </w:rPr>
        <w:t>voditelja</w:t>
      </w:r>
      <w:r w:rsidRPr="006A0137">
        <w:rPr>
          <w:rFonts w:cs="Arial"/>
          <w:color w:val="auto"/>
          <w:lang w:val="hr-HR"/>
        </w:rPr>
        <w:t xml:space="preserve"> predmeta. </w:t>
      </w:r>
      <w:r w:rsidR="00374154">
        <w:rPr>
          <w:rFonts w:cs="Arial"/>
          <w:color w:val="auto"/>
          <w:lang w:val="hr-HR"/>
        </w:rPr>
        <w:t xml:space="preserve">Rješenje o priznavanju donosi  prodekan za studente i studijske programe. </w:t>
      </w:r>
    </w:p>
    <w:p w14:paraId="0FDB291F" w14:textId="77777777" w:rsidR="0098334D" w:rsidRPr="006A0137" w:rsidRDefault="008552EC">
      <w:pPr>
        <w:pStyle w:val="ListParagraph"/>
        <w:numPr>
          <w:ilvl w:val="0"/>
          <w:numId w:val="69"/>
        </w:numPr>
        <w:spacing w:after="160" w:line="259" w:lineRule="auto"/>
        <w:ind w:right="0"/>
        <w:jc w:val="both"/>
        <w:rPr>
          <w:rFonts w:cs="Arial"/>
          <w:color w:val="auto"/>
          <w:lang w:val="hr-HR"/>
        </w:rPr>
      </w:pPr>
      <w:r w:rsidRPr="006A0137">
        <w:rPr>
          <w:rFonts w:cs="Arial"/>
          <w:color w:val="auto"/>
          <w:lang w:val="hr-HR"/>
        </w:rPr>
        <w:lastRenderedPageBreak/>
        <w:t xml:space="preserve">U slučaju djelomičnog priznavanja predmeta, </w:t>
      </w:r>
      <w:r w:rsidR="005433CA" w:rsidRPr="006A0137">
        <w:rPr>
          <w:rFonts w:cs="Arial"/>
          <w:color w:val="auto"/>
          <w:lang w:val="hr-HR"/>
        </w:rPr>
        <w:t xml:space="preserve">voditelj </w:t>
      </w:r>
      <w:r w:rsidRPr="006A0137">
        <w:rPr>
          <w:rFonts w:cs="Arial"/>
          <w:color w:val="auto"/>
          <w:lang w:val="hr-HR"/>
        </w:rPr>
        <w:t>predmeta utvrđuje nastavne obveze studenta.</w:t>
      </w:r>
    </w:p>
    <w:p w14:paraId="65C53AD0" w14:textId="77777777" w:rsidR="00642C3D" w:rsidRPr="006A0137" w:rsidRDefault="00642C3D">
      <w:pPr>
        <w:spacing w:after="0" w:line="259" w:lineRule="auto"/>
        <w:ind w:left="0" w:right="0" w:firstLine="0"/>
        <w:rPr>
          <w:lang w:val="hr-HR"/>
        </w:rPr>
      </w:pPr>
    </w:p>
    <w:p w14:paraId="5A6E3260" w14:textId="77777777" w:rsidR="00642C3D" w:rsidRPr="006A0137" w:rsidRDefault="00371B3E">
      <w:pPr>
        <w:pStyle w:val="Heading1"/>
        <w:ind w:left="624" w:right="0" w:hanging="279"/>
        <w:rPr>
          <w:lang w:val="hr-HR"/>
        </w:rPr>
      </w:pPr>
      <w:bookmarkStart w:id="9" w:name="_Toc104508"/>
      <w:r w:rsidRPr="006A0137">
        <w:rPr>
          <w:lang w:val="hr-HR"/>
        </w:rPr>
        <w:t xml:space="preserve">ISPIT </w:t>
      </w:r>
      <w:bookmarkEnd w:id="9"/>
    </w:p>
    <w:p w14:paraId="508F6D88" w14:textId="77777777" w:rsidR="00642C3D" w:rsidRPr="006A0137" w:rsidRDefault="00642C3D">
      <w:pPr>
        <w:spacing w:after="0" w:line="259" w:lineRule="auto"/>
        <w:ind w:left="0" w:right="0" w:firstLine="0"/>
        <w:rPr>
          <w:lang w:val="hr-HR"/>
        </w:rPr>
      </w:pPr>
    </w:p>
    <w:p w14:paraId="2969E063" w14:textId="77777777" w:rsidR="00642C3D" w:rsidRPr="006A0137" w:rsidRDefault="00371B3E">
      <w:pPr>
        <w:spacing w:after="9" w:line="249" w:lineRule="auto"/>
        <w:ind w:left="352" w:right="415"/>
        <w:jc w:val="center"/>
        <w:rPr>
          <w:lang w:val="hr-HR"/>
        </w:rPr>
      </w:pPr>
      <w:r w:rsidRPr="006A0137">
        <w:rPr>
          <w:b/>
          <w:lang w:val="hr-HR"/>
        </w:rPr>
        <w:t>Članak 4</w:t>
      </w:r>
      <w:r w:rsidR="004C141E" w:rsidRPr="006A0137">
        <w:rPr>
          <w:b/>
          <w:lang w:val="hr-HR"/>
        </w:rPr>
        <w:t>0</w:t>
      </w:r>
      <w:r w:rsidRPr="006A0137">
        <w:rPr>
          <w:b/>
          <w:lang w:val="hr-HR"/>
        </w:rPr>
        <w:t xml:space="preserve">. </w:t>
      </w:r>
    </w:p>
    <w:p w14:paraId="5DD1F19B" w14:textId="77777777" w:rsidR="00642C3D" w:rsidRPr="006A0137" w:rsidRDefault="00371B3E">
      <w:pPr>
        <w:spacing w:after="9" w:line="249" w:lineRule="auto"/>
        <w:ind w:left="352" w:right="416"/>
        <w:jc w:val="center"/>
        <w:rPr>
          <w:lang w:val="hr-HR"/>
        </w:rPr>
      </w:pPr>
      <w:r w:rsidRPr="006A0137">
        <w:rPr>
          <w:b/>
          <w:lang w:val="hr-HR"/>
        </w:rPr>
        <w:t xml:space="preserve">Ispiti i druge provjere znanja </w:t>
      </w:r>
    </w:p>
    <w:p w14:paraId="5A2EB7A0" w14:textId="77777777" w:rsidR="0098334D" w:rsidRPr="006A0137" w:rsidRDefault="00371B3E">
      <w:pPr>
        <w:numPr>
          <w:ilvl w:val="0"/>
          <w:numId w:val="38"/>
        </w:numPr>
        <w:ind w:right="73" w:hanging="360"/>
        <w:jc w:val="both"/>
        <w:rPr>
          <w:lang w:val="hr-HR"/>
        </w:rPr>
      </w:pPr>
      <w:r w:rsidRPr="006A0137">
        <w:rPr>
          <w:lang w:val="hr-HR"/>
        </w:rPr>
        <w:t xml:space="preserve">Znanje i vještine studenata mogu se provjeravati na ispitu iz predmeta i/ili vrednovati tijekom nastave (kolokviji, </w:t>
      </w:r>
      <w:r w:rsidR="00E47E3C" w:rsidRPr="006A0137">
        <w:rPr>
          <w:lang w:val="hr-HR"/>
        </w:rPr>
        <w:t xml:space="preserve">parcijalni ispiti, </w:t>
      </w:r>
      <w:r w:rsidRPr="006A0137">
        <w:rPr>
          <w:lang w:val="hr-HR"/>
        </w:rPr>
        <w:t>praktične zadaće, seminarski radovi, projektni zadaci i sl.)</w:t>
      </w:r>
      <w:r w:rsidR="00E47E3C" w:rsidRPr="006A0137">
        <w:rPr>
          <w:lang w:val="hr-HR"/>
        </w:rPr>
        <w:t>.</w:t>
      </w:r>
      <w:r w:rsidRPr="006A0137">
        <w:rPr>
          <w:lang w:val="hr-HR"/>
        </w:rPr>
        <w:t xml:space="preserve"> Studijskim programom može se utvrditi stjecanje ECTS bodova iz pojedinih oblika nastave i bez ocjenjivanja ili uz opisno ocjenjivanje. </w:t>
      </w:r>
    </w:p>
    <w:p w14:paraId="4D4759AE" w14:textId="77777777" w:rsidR="0098334D" w:rsidRPr="006A0137" w:rsidRDefault="00371B3E">
      <w:pPr>
        <w:numPr>
          <w:ilvl w:val="0"/>
          <w:numId w:val="38"/>
        </w:numPr>
        <w:ind w:right="73" w:hanging="360"/>
        <w:jc w:val="both"/>
        <w:rPr>
          <w:lang w:val="hr-HR"/>
        </w:rPr>
      </w:pPr>
      <w:r w:rsidRPr="006A0137">
        <w:rPr>
          <w:lang w:val="hr-HR"/>
        </w:rPr>
        <w:t xml:space="preserve">Student koji nije izvršio obveze utvrđene studijskim programom i izvedbenim planom nastave iz pojedinog predmeta ne može pristupiti ispitu iz tog predmeta. </w:t>
      </w:r>
    </w:p>
    <w:p w14:paraId="454838E9" w14:textId="77777777" w:rsidR="0098334D" w:rsidRPr="006A0137" w:rsidRDefault="00371B3E">
      <w:pPr>
        <w:numPr>
          <w:ilvl w:val="0"/>
          <w:numId w:val="38"/>
        </w:numPr>
        <w:ind w:right="73" w:hanging="360"/>
        <w:jc w:val="both"/>
        <w:rPr>
          <w:lang w:val="hr-HR"/>
        </w:rPr>
      </w:pPr>
      <w:r w:rsidRPr="006A0137">
        <w:rPr>
          <w:lang w:val="hr-HR"/>
        </w:rPr>
        <w:t xml:space="preserve">Ispiti mogu biti teorijski i/ili praktični, a polažu se samo u pisanom obliku, samo usmeno, pisano i usmeno ili izvedbom/prezentacijom praktičnog rada. Praktični dio ispita može se obaviti odvojeno od teorijskog.  </w:t>
      </w:r>
    </w:p>
    <w:p w14:paraId="7EBC0E2B" w14:textId="77777777" w:rsidR="0098334D" w:rsidRPr="006A0137" w:rsidRDefault="00371B3E">
      <w:pPr>
        <w:numPr>
          <w:ilvl w:val="0"/>
          <w:numId w:val="38"/>
        </w:numPr>
        <w:ind w:right="73" w:hanging="360"/>
        <w:jc w:val="both"/>
        <w:rPr>
          <w:lang w:val="hr-HR"/>
        </w:rPr>
      </w:pPr>
      <w:r w:rsidRPr="006A0137">
        <w:rPr>
          <w:lang w:val="hr-HR"/>
        </w:rPr>
        <w:t xml:space="preserve">Cjelokupni ispit mora završiti u najviše pet radnih dana, osim u posebno opravdanim slučajevima (poput spriječenosti nastavnika ili velikog broja studenata koji su pristupili ispitu). </w:t>
      </w:r>
    </w:p>
    <w:p w14:paraId="0F788B6C" w14:textId="77777777" w:rsidR="0098334D" w:rsidRPr="006A0137" w:rsidRDefault="00172933">
      <w:pPr>
        <w:numPr>
          <w:ilvl w:val="0"/>
          <w:numId w:val="38"/>
        </w:numPr>
        <w:ind w:right="73" w:hanging="360"/>
        <w:jc w:val="both"/>
        <w:rPr>
          <w:lang w:val="hr-HR"/>
        </w:rPr>
      </w:pPr>
      <w:r w:rsidRPr="006A0137">
        <w:rPr>
          <w:lang w:val="hr-HR"/>
        </w:rPr>
        <w:t>Preporučuje se da u</w:t>
      </w:r>
      <w:r w:rsidR="00371B3E" w:rsidRPr="006A0137">
        <w:rPr>
          <w:lang w:val="hr-HR"/>
        </w:rPr>
        <w:t>kupno ispitivanje pojedinog studenta na usmenom ispitu ne</w:t>
      </w:r>
      <w:r w:rsidR="002403F1" w:rsidRPr="006A0137">
        <w:rPr>
          <w:lang w:val="hr-HR"/>
        </w:rPr>
        <w:t xml:space="preserve"> </w:t>
      </w:r>
      <w:r w:rsidR="00371B3E" w:rsidRPr="006A0137">
        <w:rPr>
          <w:lang w:val="hr-HR"/>
        </w:rPr>
        <w:t>traj</w:t>
      </w:r>
      <w:r w:rsidRPr="006A0137">
        <w:rPr>
          <w:lang w:val="hr-HR"/>
        </w:rPr>
        <w:t>e</w:t>
      </w:r>
      <w:r w:rsidR="002403F1" w:rsidRPr="006A0137">
        <w:rPr>
          <w:lang w:val="hr-HR"/>
        </w:rPr>
        <w:t xml:space="preserve"> </w:t>
      </w:r>
      <w:r w:rsidRPr="006A0137">
        <w:rPr>
          <w:lang w:val="hr-HR"/>
        </w:rPr>
        <w:t xml:space="preserve">dulje </w:t>
      </w:r>
      <w:r w:rsidR="00371B3E" w:rsidRPr="006A0137">
        <w:rPr>
          <w:lang w:val="hr-HR"/>
        </w:rPr>
        <w:t>od 30 minuta</w:t>
      </w:r>
      <w:r w:rsidR="008F12FF" w:rsidRPr="006A0137">
        <w:rPr>
          <w:lang w:val="hr-HR"/>
        </w:rPr>
        <w:t>,</w:t>
      </w:r>
      <w:r w:rsidR="002403F1" w:rsidRPr="006A0137">
        <w:rPr>
          <w:lang w:val="hr-HR"/>
        </w:rPr>
        <w:t xml:space="preserve"> </w:t>
      </w:r>
      <w:r w:rsidRPr="006A0137">
        <w:rPr>
          <w:lang w:val="hr-HR"/>
        </w:rPr>
        <w:t>a p</w:t>
      </w:r>
      <w:r w:rsidR="00371B3E" w:rsidRPr="006A0137">
        <w:rPr>
          <w:lang w:val="hr-HR"/>
        </w:rPr>
        <w:t xml:space="preserve">isani ispit </w:t>
      </w:r>
      <w:r w:rsidR="002403F1" w:rsidRPr="006A0137">
        <w:rPr>
          <w:lang w:val="hr-HR"/>
        </w:rPr>
        <w:t xml:space="preserve">dulje </w:t>
      </w:r>
      <w:r w:rsidR="00264E9F" w:rsidRPr="006A0137">
        <w:rPr>
          <w:lang w:val="hr-HR"/>
        </w:rPr>
        <w:t xml:space="preserve">od </w:t>
      </w:r>
      <w:r w:rsidR="00371B3E" w:rsidRPr="006A0137">
        <w:rPr>
          <w:lang w:val="hr-HR"/>
        </w:rPr>
        <w:t>120 minuta</w:t>
      </w:r>
      <w:r w:rsidR="008F12FF" w:rsidRPr="006A0137">
        <w:rPr>
          <w:lang w:val="hr-HR"/>
        </w:rPr>
        <w:t xml:space="preserve">, uz iznimku diplomskog i završnog ispita. </w:t>
      </w:r>
    </w:p>
    <w:p w14:paraId="1E897532" w14:textId="77777777" w:rsidR="0098334D" w:rsidRPr="006A0137" w:rsidRDefault="00371B3E">
      <w:pPr>
        <w:numPr>
          <w:ilvl w:val="0"/>
          <w:numId w:val="38"/>
        </w:numPr>
        <w:ind w:right="73" w:hanging="360"/>
        <w:jc w:val="both"/>
        <w:rPr>
          <w:lang w:val="hr-HR"/>
        </w:rPr>
      </w:pPr>
      <w:r w:rsidRPr="006A0137">
        <w:rPr>
          <w:lang w:val="hr-HR"/>
        </w:rPr>
        <w:t xml:space="preserve">Pisani dio ispita može biti eliminacijski, osim ako se ispit održava pred </w:t>
      </w:r>
      <w:r w:rsidR="00990B06" w:rsidRPr="006A0137">
        <w:rPr>
          <w:lang w:val="hr-HR"/>
        </w:rPr>
        <w:t xml:space="preserve">ispitnim </w:t>
      </w:r>
      <w:r w:rsidRPr="006A0137">
        <w:rPr>
          <w:lang w:val="hr-HR"/>
        </w:rPr>
        <w:t xml:space="preserve">povjerenstvom prema </w:t>
      </w:r>
      <w:r w:rsidR="00254E03" w:rsidRPr="006A0137">
        <w:rPr>
          <w:lang w:val="hr-HR"/>
        </w:rPr>
        <w:t>čl. 46.</w:t>
      </w:r>
      <w:r w:rsidRPr="006A0137">
        <w:rPr>
          <w:lang w:val="hr-HR"/>
        </w:rPr>
        <w:t xml:space="preserve"> ovog pravilnika, a u skladu sa Statutom</w:t>
      </w:r>
      <w:r w:rsidR="005013E8" w:rsidRPr="006A0137">
        <w:rPr>
          <w:lang w:val="hr-HR"/>
        </w:rPr>
        <w:t xml:space="preserve"> Sveučilišta</w:t>
      </w:r>
      <w:r w:rsidRPr="006A0137">
        <w:rPr>
          <w:lang w:val="hr-HR"/>
        </w:rPr>
        <w:t>.</w:t>
      </w:r>
    </w:p>
    <w:p w14:paraId="1A61B32B" w14:textId="77777777" w:rsidR="0098334D" w:rsidRPr="006A0137" w:rsidRDefault="00371B3E">
      <w:pPr>
        <w:numPr>
          <w:ilvl w:val="0"/>
          <w:numId w:val="38"/>
        </w:numPr>
        <w:ind w:right="73" w:hanging="360"/>
        <w:jc w:val="both"/>
        <w:rPr>
          <w:lang w:val="hr-HR"/>
        </w:rPr>
      </w:pPr>
      <w:r w:rsidRPr="006A0137">
        <w:rPr>
          <w:lang w:val="hr-HR"/>
        </w:rPr>
        <w:t>Student ima pravo dobiti na uvid ocijenjeni pisan</w:t>
      </w:r>
      <w:r w:rsidR="00492973" w:rsidRPr="006A0137">
        <w:rPr>
          <w:lang w:val="hr-HR"/>
        </w:rPr>
        <w:t>i</w:t>
      </w:r>
      <w:r w:rsidRPr="006A0137">
        <w:rPr>
          <w:lang w:val="hr-HR"/>
        </w:rPr>
        <w:t xml:space="preserve"> di</w:t>
      </w:r>
      <w:r w:rsidR="00492973" w:rsidRPr="006A0137">
        <w:rPr>
          <w:lang w:val="hr-HR"/>
        </w:rPr>
        <w:t>o</w:t>
      </w:r>
      <w:r w:rsidRPr="006A0137">
        <w:rPr>
          <w:lang w:val="hr-HR"/>
        </w:rPr>
        <w:t xml:space="preserve"> ispita u terminu kojeg je odredio i objavio nastavnik. </w:t>
      </w:r>
    </w:p>
    <w:p w14:paraId="31232E59" w14:textId="77777777" w:rsidR="0098334D" w:rsidRPr="006A0137" w:rsidRDefault="00371B3E">
      <w:pPr>
        <w:numPr>
          <w:ilvl w:val="0"/>
          <w:numId w:val="38"/>
        </w:numPr>
        <w:ind w:right="73" w:hanging="360"/>
        <w:jc w:val="both"/>
        <w:rPr>
          <w:lang w:val="hr-HR"/>
        </w:rPr>
      </w:pPr>
      <w:r w:rsidRPr="006A0137">
        <w:rPr>
          <w:lang w:val="hr-HR"/>
        </w:rPr>
        <w:t xml:space="preserve">Ispiti se ne naplaćuju. </w:t>
      </w:r>
    </w:p>
    <w:p w14:paraId="2DB5C8E0" w14:textId="53AAEF44" w:rsidR="0098334D" w:rsidRPr="006A0137" w:rsidRDefault="00371B3E">
      <w:pPr>
        <w:numPr>
          <w:ilvl w:val="0"/>
          <w:numId w:val="38"/>
        </w:numPr>
        <w:spacing w:after="0"/>
        <w:ind w:right="73" w:hanging="360"/>
        <w:jc w:val="both"/>
        <w:rPr>
          <w:lang w:val="hr-HR"/>
        </w:rPr>
      </w:pPr>
      <w:r w:rsidRPr="006A0137">
        <w:rPr>
          <w:lang w:val="hr-HR"/>
        </w:rPr>
        <w:t>Ispit iz istog predmeta može</w:t>
      </w:r>
      <w:r w:rsidR="00344508" w:rsidRPr="006A0137">
        <w:rPr>
          <w:lang w:val="hr-HR"/>
        </w:rPr>
        <w:t xml:space="preserve"> se</w:t>
      </w:r>
      <w:r w:rsidRPr="006A0137">
        <w:rPr>
          <w:lang w:val="hr-HR"/>
        </w:rPr>
        <w:t xml:space="preserve"> polagati najviše četiri puta. Četvrti put ispit se polaže pred ispitnim povjerenstvom prema </w:t>
      </w:r>
      <w:r w:rsidR="00254E03" w:rsidRPr="006A0137">
        <w:rPr>
          <w:lang w:val="hr-HR"/>
        </w:rPr>
        <w:t>čl. 46.</w:t>
      </w:r>
      <w:r w:rsidRPr="006A0137">
        <w:rPr>
          <w:lang w:val="hr-HR"/>
        </w:rPr>
        <w:t xml:space="preserve"> ovog pravilnika. Student koji u četvrtom pokušaju ne položi ispit iz istog predmeta obvezan je u idućoj akademskoj godini ponovno upisati taj predmet</w:t>
      </w:r>
      <w:r w:rsidR="007F4BE2" w:rsidRPr="006A0137">
        <w:rPr>
          <w:lang w:val="hr-HR"/>
        </w:rPr>
        <w:t xml:space="preserve"> i ima pravo polagati </w:t>
      </w:r>
      <w:r w:rsidR="001D2C56">
        <w:rPr>
          <w:lang w:val="hr-HR"/>
        </w:rPr>
        <w:t xml:space="preserve">ispit </w:t>
      </w:r>
      <w:r w:rsidR="007F4BE2" w:rsidRPr="006A0137">
        <w:rPr>
          <w:lang w:val="hr-HR"/>
        </w:rPr>
        <w:t>najviše četiri puta.</w:t>
      </w:r>
      <w:r w:rsidRPr="006A0137">
        <w:rPr>
          <w:lang w:val="hr-HR"/>
        </w:rPr>
        <w:t xml:space="preserve"> Ako student i nakon ponovljenog upisa predmeta ne uspije položiti ispit na način utvrđen u stavku 1. ovog članka, gubi pravo studiranja na tom studiju. </w:t>
      </w:r>
    </w:p>
    <w:p w14:paraId="31E80A39" w14:textId="77777777" w:rsidR="00642C3D" w:rsidRPr="006A0137" w:rsidRDefault="00642C3D">
      <w:pPr>
        <w:spacing w:after="0" w:line="259" w:lineRule="auto"/>
        <w:ind w:left="0" w:right="0" w:firstLine="0"/>
        <w:rPr>
          <w:lang w:val="hr-HR"/>
        </w:rPr>
      </w:pPr>
    </w:p>
    <w:p w14:paraId="2DDD062C" w14:textId="77777777" w:rsidR="00642C3D" w:rsidRPr="006A0137" w:rsidRDefault="00371B3E">
      <w:pPr>
        <w:spacing w:after="9" w:line="249" w:lineRule="auto"/>
        <w:ind w:left="352" w:right="415"/>
        <w:jc w:val="center"/>
        <w:rPr>
          <w:lang w:val="hr-HR"/>
        </w:rPr>
      </w:pPr>
      <w:r w:rsidRPr="006A0137">
        <w:rPr>
          <w:b/>
          <w:lang w:val="hr-HR"/>
        </w:rPr>
        <w:t>Članak 4</w:t>
      </w:r>
      <w:r w:rsidR="00FA7A93" w:rsidRPr="006A0137">
        <w:rPr>
          <w:b/>
          <w:lang w:val="hr-HR"/>
        </w:rPr>
        <w:t>1</w:t>
      </w:r>
      <w:r w:rsidRPr="006A0137">
        <w:rPr>
          <w:b/>
          <w:lang w:val="hr-HR"/>
        </w:rPr>
        <w:t xml:space="preserve">. </w:t>
      </w:r>
    </w:p>
    <w:p w14:paraId="13429B2E" w14:textId="77777777" w:rsidR="00642C3D" w:rsidRPr="006A0137" w:rsidRDefault="00371B3E">
      <w:pPr>
        <w:spacing w:after="9" w:line="249" w:lineRule="auto"/>
        <w:ind w:left="352" w:right="416"/>
        <w:jc w:val="center"/>
        <w:rPr>
          <w:lang w:val="hr-HR"/>
        </w:rPr>
      </w:pPr>
      <w:r w:rsidRPr="006A0137">
        <w:rPr>
          <w:b/>
          <w:lang w:val="hr-HR"/>
        </w:rPr>
        <w:t xml:space="preserve">Javnost ispita </w:t>
      </w:r>
    </w:p>
    <w:p w14:paraId="7D47FB57" w14:textId="77777777" w:rsidR="0098334D" w:rsidRPr="006A0137" w:rsidRDefault="00371B3E">
      <w:pPr>
        <w:numPr>
          <w:ilvl w:val="0"/>
          <w:numId w:val="39"/>
        </w:numPr>
        <w:ind w:right="73" w:hanging="360"/>
        <w:jc w:val="both"/>
        <w:rPr>
          <w:lang w:val="hr-HR"/>
        </w:rPr>
      </w:pPr>
      <w:r w:rsidRPr="006A0137">
        <w:rPr>
          <w:lang w:val="hr-HR"/>
        </w:rPr>
        <w:t xml:space="preserve">Usmeni dio ispita je javan. </w:t>
      </w:r>
    </w:p>
    <w:p w14:paraId="4D822B52" w14:textId="77777777" w:rsidR="0098334D" w:rsidRPr="006A0137" w:rsidRDefault="00371B3E">
      <w:pPr>
        <w:numPr>
          <w:ilvl w:val="0"/>
          <w:numId w:val="39"/>
        </w:numPr>
        <w:ind w:right="73" w:hanging="360"/>
        <w:jc w:val="both"/>
        <w:rPr>
          <w:lang w:val="hr-HR"/>
        </w:rPr>
      </w:pPr>
      <w:r w:rsidRPr="006A0137">
        <w:rPr>
          <w:lang w:val="hr-HR"/>
        </w:rPr>
        <w:t xml:space="preserve">Ako za to postoje opravdani razlozi, student i/ili nastavnik mogu tražiti ograničenu prisutnost javnosti. </w:t>
      </w:r>
    </w:p>
    <w:p w14:paraId="15C4C63A" w14:textId="77777777" w:rsidR="0098334D" w:rsidRPr="006A0137" w:rsidRDefault="00371B3E">
      <w:pPr>
        <w:numPr>
          <w:ilvl w:val="0"/>
          <w:numId w:val="39"/>
        </w:numPr>
        <w:spacing w:after="0"/>
        <w:ind w:right="73" w:hanging="360"/>
        <w:jc w:val="both"/>
        <w:rPr>
          <w:lang w:val="hr-HR"/>
        </w:rPr>
      </w:pPr>
      <w:r w:rsidRPr="006A0137">
        <w:rPr>
          <w:lang w:val="hr-HR"/>
        </w:rPr>
        <w:t xml:space="preserve">Pravo uvida u ispitnu dokumentaciju </w:t>
      </w:r>
      <w:r w:rsidR="00A80D3E" w:rsidRPr="006A0137">
        <w:rPr>
          <w:lang w:val="hr-HR"/>
        </w:rPr>
        <w:t xml:space="preserve">osim </w:t>
      </w:r>
      <w:r w:rsidRPr="006A0137">
        <w:rPr>
          <w:lang w:val="hr-HR"/>
        </w:rPr>
        <w:t>student</w:t>
      </w:r>
      <w:r w:rsidR="00A80D3E" w:rsidRPr="006A0137">
        <w:rPr>
          <w:lang w:val="hr-HR"/>
        </w:rPr>
        <w:t>a ima</w:t>
      </w:r>
      <w:r w:rsidRPr="006A0137">
        <w:rPr>
          <w:lang w:val="hr-HR"/>
        </w:rPr>
        <w:t xml:space="preserve"> i druga osoba koja dokaže da za to ima pravni interes.  </w:t>
      </w:r>
    </w:p>
    <w:p w14:paraId="38F565F4" w14:textId="77777777" w:rsidR="00642C3D" w:rsidRPr="006A0137" w:rsidRDefault="00642C3D">
      <w:pPr>
        <w:spacing w:after="0" w:line="259" w:lineRule="auto"/>
        <w:ind w:left="0" w:right="7" w:firstLine="0"/>
        <w:jc w:val="center"/>
        <w:rPr>
          <w:lang w:val="hr-HR"/>
        </w:rPr>
      </w:pPr>
    </w:p>
    <w:p w14:paraId="39551509" w14:textId="77777777" w:rsidR="00642C3D" w:rsidRPr="006A0137" w:rsidRDefault="00371B3E">
      <w:pPr>
        <w:spacing w:after="9" w:line="249" w:lineRule="auto"/>
        <w:ind w:left="352" w:right="415"/>
        <w:jc w:val="center"/>
        <w:rPr>
          <w:lang w:val="hr-HR"/>
        </w:rPr>
      </w:pPr>
      <w:r w:rsidRPr="006A0137">
        <w:rPr>
          <w:b/>
          <w:lang w:val="hr-HR"/>
        </w:rPr>
        <w:t>Članak 4</w:t>
      </w:r>
      <w:r w:rsidR="00FA7A93" w:rsidRPr="006A0137">
        <w:rPr>
          <w:b/>
          <w:lang w:val="hr-HR"/>
        </w:rPr>
        <w:t>2</w:t>
      </w:r>
      <w:r w:rsidRPr="006A0137">
        <w:rPr>
          <w:b/>
          <w:lang w:val="hr-HR"/>
        </w:rPr>
        <w:t xml:space="preserve">. </w:t>
      </w:r>
    </w:p>
    <w:p w14:paraId="1014DA7B" w14:textId="77777777" w:rsidR="00642C3D" w:rsidRPr="006A0137" w:rsidRDefault="00371B3E">
      <w:pPr>
        <w:spacing w:after="9" w:line="249" w:lineRule="auto"/>
        <w:ind w:left="352" w:right="415"/>
        <w:jc w:val="center"/>
        <w:rPr>
          <w:lang w:val="hr-HR"/>
        </w:rPr>
      </w:pPr>
      <w:r w:rsidRPr="006A0137">
        <w:rPr>
          <w:b/>
          <w:lang w:val="hr-HR"/>
        </w:rPr>
        <w:t xml:space="preserve">Ispitni rokovi </w:t>
      </w:r>
    </w:p>
    <w:p w14:paraId="0B0E5CDB" w14:textId="77777777" w:rsidR="0098334D" w:rsidRPr="006A0137" w:rsidRDefault="00371B3E">
      <w:pPr>
        <w:numPr>
          <w:ilvl w:val="0"/>
          <w:numId w:val="40"/>
        </w:numPr>
        <w:ind w:right="73" w:hanging="360"/>
        <w:jc w:val="both"/>
        <w:rPr>
          <w:lang w:val="hr-HR"/>
        </w:rPr>
      </w:pPr>
      <w:r w:rsidRPr="006A0137">
        <w:rPr>
          <w:lang w:val="hr-HR"/>
        </w:rPr>
        <w:t xml:space="preserve">Ispitni rokovi mogu biti redoviti i izvanredni. </w:t>
      </w:r>
    </w:p>
    <w:p w14:paraId="410CEB91" w14:textId="77777777" w:rsidR="0098334D" w:rsidRPr="006A0137" w:rsidRDefault="00371B3E">
      <w:pPr>
        <w:numPr>
          <w:ilvl w:val="0"/>
          <w:numId w:val="40"/>
        </w:numPr>
        <w:ind w:right="73" w:hanging="360"/>
        <w:jc w:val="both"/>
        <w:rPr>
          <w:lang w:val="hr-HR"/>
        </w:rPr>
      </w:pPr>
      <w:r w:rsidRPr="006A0137">
        <w:rPr>
          <w:lang w:val="hr-HR"/>
        </w:rPr>
        <w:t>Redoviti ispitni rokovi su zimski, ljetni i jesenski</w:t>
      </w:r>
      <w:r w:rsidR="00DF6743" w:rsidRPr="006A0137">
        <w:rPr>
          <w:lang w:val="hr-HR"/>
        </w:rPr>
        <w:t>,</w:t>
      </w:r>
      <w:r w:rsidRPr="006A0137">
        <w:rPr>
          <w:lang w:val="hr-HR"/>
        </w:rPr>
        <w:t xml:space="preserve"> </w:t>
      </w:r>
      <w:r w:rsidR="00DF6743" w:rsidRPr="006A0137">
        <w:rPr>
          <w:lang w:val="hr-HR"/>
        </w:rPr>
        <w:t>a</w:t>
      </w:r>
      <w:r w:rsidRPr="006A0137">
        <w:rPr>
          <w:lang w:val="hr-HR"/>
        </w:rPr>
        <w:t xml:space="preserve"> svaki traje najmanje </w:t>
      </w:r>
      <w:r w:rsidR="00A80D3E" w:rsidRPr="006A0137">
        <w:rPr>
          <w:lang w:val="hr-HR"/>
        </w:rPr>
        <w:t xml:space="preserve">četiri </w:t>
      </w:r>
      <w:r w:rsidRPr="006A0137">
        <w:rPr>
          <w:lang w:val="hr-HR"/>
        </w:rPr>
        <w:t>tjedna. U svakom redovitom ispitnom roku za svaki predmet</w:t>
      </w:r>
      <w:r w:rsidR="00344508" w:rsidRPr="006A0137">
        <w:rPr>
          <w:lang w:val="hr-HR"/>
        </w:rPr>
        <w:t xml:space="preserve"> postoje</w:t>
      </w:r>
      <w:r w:rsidRPr="006A0137">
        <w:rPr>
          <w:lang w:val="hr-HR"/>
        </w:rPr>
        <w:t xml:space="preserve"> najmanje dva </w:t>
      </w:r>
      <w:r w:rsidRPr="006A0137">
        <w:rPr>
          <w:lang w:val="hr-HR"/>
        </w:rPr>
        <w:lastRenderedPageBreak/>
        <w:t xml:space="preserve">ispitna termina. Razdoblje između </w:t>
      </w:r>
      <w:r w:rsidR="00A80D3E" w:rsidRPr="006A0137">
        <w:rPr>
          <w:lang w:val="hr-HR"/>
        </w:rPr>
        <w:t>ispitnih termina</w:t>
      </w:r>
      <w:r w:rsidRPr="006A0137">
        <w:rPr>
          <w:lang w:val="hr-HR"/>
        </w:rPr>
        <w:t xml:space="preserve"> iz istog predmeta u redovitom ispitnom roku najmanje je osam dana. </w:t>
      </w:r>
    </w:p>
    <w:p w14:paraId="27B5E162" w14:textId="77777777" w:rsidR="0098334D" w:rsidRPr="006A0137" w:rsidRDefault="00371B3E">
      <w:pPr>
        <w:numPr>
          <w:ilvl w:val="0"/>
          <w:numId w:val="40"/>
        </w:numPr>
        <w:ind w:right="73" w:hanging="360"/>
        <w:jc w:val="both"/>
        <w:rPr>
          <w:lang w:val="hr-HR"/>
        </w:rPr>
      </w:pPr>
      <w:r w:rsidRPr="006A0137">
        <w:rPr>
          <w:lang w:val="hr-HR"/>
        </w:rPr>
        <w:t xml:space="preserve">Ako se iz određenog predmeta znanje studenata provjerava kontinuirano tijekom semestra, za taj predmet ne moraju se održavati ispiti u rokovima sukladno st. 2. ovog članka.  </w:t>
      </w:r>
    </w:p>
    <w:p w14:paraId="07943FED" w14:textId="77777777" w:rsidR="0098334D" w:rsidRPr="006A0137" w:rsidRDefault="00371B3E">
      <w:pPr>
        <w:numPr>
          <w:ilvl w:val="0"/>
          <w:numId w:val="40"/>
        </w:numPr>
        <w:ind w:right="73" w:hanging="360"/>
        <w:jc w:val="both"/>
        <w:rPr>
          <w:lang w:val="hr-HR"/>
        </w:rPr>
      </w:pPr>
      <w:r w:rsidRPr="006A0137">
        <w:rPr>
          <w:lang w:val="hr-HR"/>
        </w:rPr>
        <w:t xml:space="preserve">Kad je to opravdano, dekan ili Fakultetsko vijeće može odrediti i izvanredne ispitne rokove te može odrediti da se tijekom jednog izvanrednog ispitnog roka po semestru ne održava aktivna nastava u trajanju najduže pet radnih dana. </w:t>
      </w:r>
    </w:p>
    <w:p w14:paraId="5D6519F9" w14:textId="77777777" w:rsidR="0098334D" w:rsidRPr="006A0137" w:rsidRDefault="004947CE">
      <w:pPr>
        <w:numPr>
          <w:ilvl w:val="0"/>
          <w:numId w:val="40"/>
        </w:numPr>
        <w:spacing w:after="0"/>
        <w:ind w:right="73" w:hanging="360"/>
        <w:jc w:val="both"/>
        <w:rPr>
          <w:lang w:val="hr-HR"/>
        </w:rPr>
      </w:pPr>
      <w:r w:rsidRPr="006A0137">
        <w:rPr>
          <w:lang w:val="hr-HR"/>
        </w:rPr>
        <w:t>P</w:t>
      </w:r>
      <w:r w:rsidR="00371B3E" w:rsidRPr="006A0137">
        <w:rPr>
          <w:lang w:val="hr-HR"/>
        </w:rPr>
        <w:t>redmetni nastavnik može, u dogovoru sa studentima, po završetku obavljene nastave u semestru u kojem se predmet izvodi</w:t>
      </w:r>
      <w:r w:rsidRPr="006A0137">
        <w:rPr>
          <w:lang w:val="hr-HR"/>
        </w:rPr>
        <w:t>,</w:t>
      </w:r>
      <w:r w:rsidR="00371B3E" w:rsidRPr="006A0137">
        <w:rPr>
          <w:lang w:val="hr-HR"/>
        </w:rPr>
        <w:t xml:space="preserve"> organizirati predrok. Održavanje predroka odobrava prodekan za </w:t>
      </w:r>
      <w:r w:rsidR="002E2DA2" w:rsidRPr="006A0137">
        <w:rPr>
          <w:lang w:val="hr-HR"/>
        </w:rPr>
        <w:t>studente i studijske programe.</w:t>
      </w:r>
    </w:p>
    <w:p w14:paraId="0AA24C1D" w14:textId="38E7EEAE" w:rsidR="0098334D" w:rsidRPr="006A0137" w:rsidRDefault="00555D49">
      <w:pPr>
        <w:numPr>
          <w:ilvl w:val="0"/>
          <w:numId w:val="40"/>
        </w:numPr>
        <w:spacing w:after="0"/>
        <w:ind w:right="73" w:hanging="360"/>
        <w:jc w:val="both"/>
        <w:rPr>
          <w:lang w:val="hr-HR"/>
        </w:rPr>
      </w:pPr>
      <w:r w:rsidRPr="006A0137">
        <w:rPr>
          <w:lang w:val="hr-HR"/>
        </w:rPr>
        <w:t>Iznimno, za</w:t>
      </w:r>
      <w:r w:rsidR="00667803" w:rsidRPr="006A0137">
        <w:rPr>
          <w:lang w:val="hr-HR"/>
        </w:rPr>
        <w:t>vršn</w:t>
      </w:r>
      <w:r w:rsidRPr="006A0137">
        <w:rPr>
          <w:lang w:val="hr-HR"/>
        </w:rPr>
        <w:t>i</w:t>
      </w:r>
      <w:r w:rsidR="00667803" w:rsidRPr="006A0137">
        <w:rPr>
          <w:lang w:val="hr-HR"/>
        </w:rPr>
        <w:t xml:space="preserve"> ispit</w:t>
      </w:r>
      <w:r w:rsidRPr="006A0137">
        <w:rPr>
          <w:lang w:val="hr-HR"/>
        </w:rPr>
        <w:t xml:space="preserve">i, prema </w:t>
      </w:r>
      <w:r w:rsidR="00254E03" w:rsidRPr="006A0137">
        <w:rPr>
          <w:lang w:val="hr-HR"/>
        </w:rPr>
        <w:t>čl. 61</w:t>
      </w:r>
      <w:r w:rsidRPr="006A0137">
        <w:rPr>
          <w:lang w:val="hr-HR"/>
        </w:rPr>
        <w:t>.</w:t>
      </w:r>
      <w:r w:rsidR="006D0261">
        <w:rPr>
          <w:lang w:val="hr-HR"/>
        </w:rPr>
        <w:t xml:space="preserve"> ovog pravilnika</w:t>
      </w:r>
      <w:r w:rsidRPr="006A0137">
        <w:rPr>
          <w:lang w:val="hr-HR"/>
        </w:rPr>
        <w:t xml:space="preserve">, mogu se prema potrebi održavati i izvan ispitnog roka, a na prijedlog </w:t>
      </w:r>
      <w:r w:rsidR="006D0261">
        <w:rPr>
          <w:lang w:val="hr-HR"/>
        </w:rPr>
        <w:t xml:space="preserve">voditelja </w:t>
      </w:r>
      <w:r w:rsidRPr="006A0137">
        <w:rPr>
          <w:lang w:val="hr-HR"/>
        </w:rPr>
        <w:t xml:space="preserve">predmeta Stručno osposobljavanje i Stručno osposobljavanje za ljekarnike. </w:t>
      </w:r>
      <w:r w:rsidR="00EE70C5" w:rsidRPr="006A0137">
        <w:rPr>
          <w:lang w:val="hr-HR"/>
        </w:rPr>
        <w:t xml:space="preserve">Održavanje završnih ispita odobrava </w:t>
      </w:r>
      <w:r w:rsidR="00DF6743" w:rsidRPr="006A0137">
        <w:rPr>
          <w:lang w:val="hr-HR"/>
        </w:rPr>
        <w:t>p</w:t>
      </w:r>
      <w:r w:rsidR="00EE70C5" w:rsidRPr="006A0137">
        <w:rPr>
          <w:lang w:val="hr-HR"/>
        </w:rPr>
        <w:t>rodekan za studente i studijske programe.</w:t>
      </w:r>
    </w:p>
    <w:p w14:paraId="0F4EA22B" w14:textId="77777777" w:rsidR="00642C3D" w:rsidRPr="006A0137" w:rsidRDefault="00642C3D">
      <w:pPr>
        <w:spacing w:after="0" w:line="259" w:lineRule="auto"/>
        <w:ind w:left="0" w:right="0" w:firstLine="0"/>
        <w:rPr>
          <w:lang w:val="hr-HR"/>
        </w:rPr>
      </w:pPr>
    </w:p>
    <w:p w14:paraId="56B016D9" w14:textId="77777777" w:rsidR="00642C3D" w:rsidRPr="006A0137" w:rsidRDefault="00371B3E">
      <w:pPr>
        <w:spacing w:after="9" w:line="249" w:lineRule="auto"/>
        <w:ind w:left="352" w:right="415"/>
        <w:jc w:val="center"/>
        <w:rPr>
          <w:lang w:val="hr-HR"/>
        </w:rPr>
      </w:pPr>
      <w:r w:rsidRPr="006A0137">
        <w:rPr>
          <w:b/>
          <w:lang w:val="hr-HR"/>
        </w:rPr>
        <w:t>Članak 4</w:t>
      </w:r>
      <w:r w:rsidR="00F76B40" w:rsidRPr="006A0137">
        <w:rPr>
          <w:b/>
          <w:lang w:val="hr-HR"/>
        </w:rPr>
        <w:t>3</w:t>
      </w:r>
      <w:r w:rsidRPr="006A0137">
        <w:rPr>
          <w:b/>
          <w:lang w:val="hr-HR"/>
        </w:rPr>
        <w:t xml:space="preserve">. </w:t>
      </w:r>
    </w:p>
    <w:p w14:paraId="3C696AC2" w14:textId="77777777" w:rsidR="00642C3D" w:rsidRPr="006A0137" w:rsidRDefault="00371B3E">
      <w:pPr>
        <w:spacing w:after="9" w:line="249" w:lineRule="auto"/>
        <w:ind w:left="352" w:right="416"/>
        <w:jc w:val="center"/>
        <w:rPr>
          <w:lang w:val="hr-HR"/>
        </w:rPr>
      </w:pPr>
      <w:r w:rsidRPr="006A0137">
        <w:rPr>
          <w:b/>
          <w:lang w:val="hr-HR"/>
        </w:rPr>
        <w:t xml:space="preserve">Raspored ispita </w:t>
      </w:r>
    </w:p>
    <w:p w14:paraId="33316BD8" w14:textId="77777777" w:rsidR="0098334D" w:rsidRPr="006A0137" w:rsidRDefault="00CF59BA">
      <w:pPr>
        <w:numPr>
          <w:ilvl w:val="0"/>
          <w:numId w:val="41"/>
        </w:numPr>
        <w:ind w:right="73" w:hanging="360"/>
        <w:jc w:val="both"/>
        <w:rPr>
          <w:lang w:val="hr-HR"/>
        </w:rPr>
      </w:pPr>
      <w:r w:rsidRPr="006A0137">
        <w:rPr>
          <w:lang w:val="hr-HR"/>
        </w:rPr>
        <w:t xml:space="preserve">Raspored ispitnih rokova i ispitnih termina </w:t>
      </w:r>
      <w:r w:rsidR="00667300" w:rsidRPr="006A0137">
        <w:rPr>
          <w:lang w:val="hr-HR"/>
        </w:rPr>
        <w:t>donosi</w:t>
      </w:r>
      <w:r w:rsidR="00371B3E" w:rsidRPr="006A0137">
        <w:rPr>
          <w:lang w:val="hr-HR"/>
        </w:rPr>
        <w:t xml:space="preserve"> </w:t>
      </w:r>
      <w:r w:rsidR="00863D60" w:rsidRPr="006A0137">
        <w:rPr>
          <w:lang w:val="hr-HR"/>
        </w:rPr>
        <w:t>Fakultetsko vijeće</w:t>
      </w:r>
      <w:r w:rsidR="00371B3E" w:rsidRPr="006A0137">
        <w:rPr>
          <w:lang w:val="hr-HR"/>
        </w:rPr>
        <w:t xml:space="preserve">, a objavljuje se na mrežnim stranicama Fakulteta. </w:t>
      </w:r>
    </w:p>
    <w:p w14:paraId="0A030F5E" w14:textId="01751230" w:rsidR="0098334D" w:rsidRPr="006A0137" w:rsidRDefault="00371B3E">
      <w:pPr>
        <w:numPr>
          <w:ilvl w:val="0"/>
          <w:numId w:val="41"/>
        </w:numPr>
        <w:ind w:right="73" w:hanging="360"/>
        <w:jc w:val="both"/>
        <w:rPr>
          <w:lang w:val="hr-HR"/>
        </w:rPr>
      </w:pPr>
      <w:r w:rsidRPr="006A0137">
        <w:rPr>
          <w:lang w:val="hr-HR"/>
        </w:rPr>
        <w:t xml:space="preserve">Raspored ispitnih termina objavljuje se </w:t>
      </w:r>
      <w:r w:rsidR="00863D60" w:rsidRPr="006A0137">
        <w:rPr>
          <w:lang w:val="hr-HR"/>
        </w:rPr>
        <w:t>u ISVU i/ili u sustavu za e-učenje</w:t>
      </w:r>
      <w:r w:rsidR="00A55560" w:rsidRPr="006A0137">
        <w:rPr>
          <w:lang w:val="hr-HR"/>
        </w:rPr>
        <w:t>.</w:t>
      </w:r>
      <w:r w:rsidRPr="006A0137">
        <w:rPr>
          <w:lang w:val="hr-HR"/>
        </w:rPr>
        <w:t xml:space="preserve"> </w:t>
      </w:r>
    </w:p>
    <w:p w14:paraId="32715115" w14:textId="77777777" w:rsidR="0098334D" w:rsidRPr="006A0137" w:rsidRDefault="00371B3E">
      <w:pPr>
        <w:numPr>
          <w:ilvl w:val="0"/>
          <w:numId w:val="41"/>
        </w:numPr>
        <w:spacing w:after="0"/>
        <w:ind w:right="73" w:hanging="360"/>
        <w:jc w:val="both"/>
        <w:rPr>
          <w:lang w:val="hr-HR"/>
        </w:rPr>
      </w:pPr>
      <w:r w:rsidRPr="006A0137">
        <w:rPr>
          <w:lang w:val="hr-HR"/>
        </w:rPr>
        <w:t xml:space="preserve">Ispitni termini u redovitim ispitnim rokovima za obvezne predmete istog semestra ne smiju se preklapati u periodu od 48 sati. </w:t>
      </w:r>
    </w:p>
    <w:p w14:paraId="4040547E" w14:textId="77777777" w:rsidR="00642C3D" w:rsidRPr="006A0137" w:rsidRDefault="00642C3D">
      <w:pPr>
        <w:spacing w:after="0" w:line="259" w:lineRule="auto"/>
        <w:ind w:left="0" w:right="7" w:firstLine="0"/>
        <w:jc w:val="center"/>
        <w:rPr>
          <w:lang w:val="hr-HR"/>
        </w:rPr>
      </w:pPr>
    </w:p>
    <w:p w14:paraId="7EF632A5" w14:textId="77777777" w:rsidR="00642C3D" w:rsidRPr="006A0137" w:rsidRDefault="00371B3E">
      <w:pPr>
        <w:spacing w:after="9" w:line="249" w:lineRule="auto"/>
        <w:ind w:left="352" w:right="415"/>
        <w:jc w:val="center"/>
        <w:rPr>
          <w:lang w:val="hr-HR"/>
        </w:rPr>
      </w:pPr>
      <w:r w:rsidRPr="006A0137">
        <w:rPr>
          <w:b/>
          <w:lang w:val="hr-HR"/>
        </w:rPr>
        <w:t>Članak 4</w:t>
      </w:r>
      <w:r w:rsidR="00F76B40" w:rsidRPr="006A0137">
        <w:rPr>
          <w:b/>
          <w:lang w:val="hr-HR"/>
        </w:rPr>
        <w:t>4</w:t>
      </w:r>
      <w:r w:rsidRPr="006A0137">
        <w:rPr>
          <w:b/>
          <w:lang w:val="hr-HR"/>
        </w:rPr>
        <w:t xml:space="preserve">. </w:t>
      </w:r>
    </w:p>
    <w:p w14:paraId="4601F215" w14:textId="77777777" w:rsidR="00642C3D" w:rsidRPr="006A0137" w:rsidRDefault="00371B3E">
      <w:pPr>
        <w:spacing w:after="9" w:line="249" w:lineRule="auto"/>
        <w:ind w:left="352" w:right="416"/>
        <w:jc w:val="center"/>
        <w:rPr>
          <w:lang w:val="hr-HR"/>
        </w:rPr>
      </w:pPr>
      <w:r w:rsidRPr="006A0137">
        <w:rPr>
          <w:b/>
          <w:lang w:val="hr-HR"/>
        </w:rPr>
        <w:t xml:space="preserve">Prijavljivanje ispita </w:t>
      </w:r>
    </w:p>
    <w:p w14:paraId="53B0D922" w14:textId="77777777" w:rsidR="0098334D" w:rsidRPr="006A0137" w:rsidRDefault="00371B3E">
      <w:pPr>
        <w:numPr>
          <w:ilvl w:val="0"/>
          <w:numId w:val="42"/>
        </w:numPr>
        <w:ind w:right="73" w:hanging="360"/>
        <w:jc w:val="both"/>
        <w:rPr>
          <w:lang w:val="hr-HR"/>
        </w:rPr>
      </w:pPr>
      <w:r w:rsidRPr="006A0137">
        <w:rPr>
          <w:lang w:val="hr-HR"/>
        </w:rPr>
        <w:t xml:space="preserve">Student se mora prijaviti za polaganje ispita ili </w:t>
      </w:r>
      <w:r w:rsidR="00343C30" w:rsidRPr="006A0137">
        <w:rPr>
          <w:lang w:val="hr-HR"/>
        </w:rPr>
        <w:t xml:space="preserve">odjaviti </w:t>
      </w:r>
      <w:r w:rsidRPr="006A0137">
        <w:rPr>
          <w:lang w:val="hr-HR"/>
        </w:rPr>
        <w:t xml:space="preserve">ispit najkasnije jedan radni dan (do 12 h) prije ispitnog termina.  </w:t>
      </w:r>
    </w:p>
    <w:p w14:paraId="4286CE75" w14:textId="77777777" w:rsidR="0098334D" w:rsidRPr="006A0137" w:rsidRDefault="00371B3E">
      <w:pPr>
        <w:numPr>
          <w:ilvl w:val="0"/>
          <w:numId w:val="42"/>
        </w:numPr>
        <w:ind w:right="73" w:hanging="360"/>
        <w:jc w:val="both"/>
        <w:rPr>
          <w:lang w:val="hr-HR"/>
        </w:rPr>
      </w:pPr>
      <w:r w:rsidRPr="006A0137">
        <w:rPr>
          <w:color w:val="auto"/>
          <w:lang w:val="hr-HR"/>
        </w:rPr>
        <w:t xml:space="preserve">Samo u iznimnim slučajevima student može naknadno zatražiti </w:t>
      </w:r>
      <w:r w:rsidR="00343C30" w:rsidRPr="006A0137">
        <w:rPr>
          <w:color w:val="auto"/>
          <w:lang w:val="hr-HR"/>
        </w:rPr>
        <w:t xml:space="preserve">odjavu </w:t>
      </w:r>
      <w:r w:rsidRPr="006A0137">
        <w:rPr>
          <w:color w:val="auto"/>
          <w:lang w:val="hr-HR"/>
        </w:rPr>
        <w:t>ispita (uz predočenje odgovarajuće dokumentacije).</w:t>
      </w:r>
    </w:p>
    <w:p w14:paraId="48AB47EE" w14:textId="77777777" w:rsidR="0098334D" w:rsidRPr="006A0137" w:rsidRDefault="00371B3E">
      <w:pPr>
        <w:numPr>
          <w:ilvl w:val="0"/>
          <w:numId w:val="42"/>
        </w:numPr>
        <w:spacing w:after="0"/>
        <w:ind w:right="73" w:hanging="360"/>
        <w:jc w:val="both"/>
        <w:rPr>
          <w:lang w:val="hr-HR"/>
        </w:rPr>
      </w:pPr>
      <w:r w:rsidRPr="006A0137">
        <w:rPr>
          <w:lang w:val="hr-HR"/>
        </w:rPr>
        <w:t xml:space="preserve">Prilikom prijave ili </w:t>
      </w:r>
      <w:r w:rsidR="00343C30" w:rsidRPr="006A0137">
        <w:rPr>
          <w:lang w:val="hr-HR"/>
        </w:rPr>
        <w:t xml:space="preserve">odjave </w:t>
      </w:r>
      <w:r w:rsidRPr="006A0137">
        <w:rPr>
          <w:lang w:val="hr-HR"/>
        </w:rPr>
        <w:t xml:space="preserve">ispita student je dužan sačuvati potvrdu, broj prijave ili odjave ispita. Eventualne </w:t>
      </w:r>
      <w:r w:rsidR="00343C30" w:rsidRPr="006A0137">
        <w:rPr>
          <w:lang w:val="hr-HR"/>
        </w:rPr>
        <w:t>pritužbe</w:t>
      </w:r>
      <w:r w:rsidRPr="006A0137">
        <w:rPr>
          <w:lang w:val="hr-HR"/>
        </w:rPr>
        <w:t xml:space="preserve"> na prijavu/</w:t>
      </w:r>
      <w:r w:rsidR="00343C30" w:rsidRPr="006A0137">
        <w:rPr>
          <w:lang w:val="hr-HR"/>
        </w:rPr>
        <w:t xml:space="preserve">odjavu </w:t>
      </w:r>
      <w:r w:rsidRPr="006A0137">
        <w:rPr>
          <w:lang w:val="hr-HR"/>
        </w:rPr>
        <w:t xml:space="preserve">ispita bez sačuvane potvrde (transakcijskog broja) neće </w:t>
      </w:r>
      <w:r w:rsidR="00343C30" w:rsidRPr="006A0137">
        <w:rPr>
          <w:lang w:val="hr-HR"/>
        </w:rPr>
        <w:t xml:space="preserve">se </w:t>
      </w:r>
      <w:r w:rsidRPr="006A0137">
        <w:rPr>
          <w:lang w:val="hr-HR"/>
        </w:rPr>
        <w:t>razmatrati.</w:t>
      </w:r>
    </w:p>
    <w:p w14:paraId="6DF33EBD" w14:textId="711C6CCE" w:rsidR="0098334D" w:rsidRPr="006A0137" w:rsidRDefault="003C2843">
      <w:pPr>
        <w:numPr>
          <w:ilvl w:val="0"/>
          <w:numId w:val="42"/>
        </w:numPr>
        <w:spacing w:after="0"/>
        <w:ind w:right="73" w:hanging="360"/>
        <w:jc w:val="both"/>
        <w:rPr>
          <w:lang w:val="hr-HR"/>
        </w:rPr>
      </w:pPr>
      <w:r w:rsidRPr="006A0137">
        <w:rPr>
          <w:lang w:val="hr-HR"/>
        </w:rPr>
        <w:t xml:space="preserve">Ako </w:t>
      </w:r>
      <w:r w:rsidR="00343C30" w:rsidRPr="006A0137">
        <w:rPr>
          <w:lang w:val="hr-HR"/>
        </w:rPr>
        <w:t xml:space="preserve">student ne odjavi ispit u propisanom roku i ne pristupi ispitu, smatra se da je student iskoristio jedno pravo polaganja ispita prema </w:t>
      </w:r>
      <w:r w:rsidR="00254E03" w:rsidRPr="006A0137">
        <w:rPr>
          <w:lang w:val="hr-HR"/>
        </w:rPr>
        <w:t>čl. 40. st. 9.</w:t>
      </w:r>
      <w:r w:rsidR="00343C30" w:rsidRPr="006A0137">
        <w:rPr>
          <w:lang w:val="hr-HR"/>
        </w:rPr>
        <w:t xml:space="preserve"> ovog pravilnika. Nepristupanje ispitu evidentira se u ISVU upisivanjem nul</w:t>
      </w:r>
      <w:r w:rsidR="00505DEF" w:rsidRPr="006A0137">
        <w:rPr>
          <w:lang w:val="hr-HR"/>
        </w:rPr>
        <w:t>e</w:t>
      </w:r>
      <w:r w:rsidR="00343C30" w:rsidRPr="006A0137">
        <w:rPr>
          <w:lang w:val="hr-HR"/>
        </w:rPr>
        <w:t xml:space="preserve"> (0).</w:t>
      </w:r>
    </w:p>
    <w:p w14:paraId="27BACB3A" w14:textId="3BA0AAD7" w:rsidR="0098334D" w:rsidRPr="006A0137" w:rsidRDefault="00590680">
      <w:pPr>
        <w:numPr>
          <w:ilvl w:val="0"/>
          <w:numId w:val="42"/>
        </w:numPr>
        <w:spacing w:after="0"/>
        <w:ind w:right="73" w:hanging="360"/>
        <w:jc w:val="both"/>
        <w:rPr>
          <w:lang w:val="hr-HR"/>
        </w:rPr>
      </w:pPr>
      <w:r w:rsidRPr="006A0137">
        <w:rPr>
          <w:lang w:val="hr-HR"/>
        </w:rPr>
        <w:t>Raspored polaganja ispita prijavljenih studenata objavljuje se putem ISVU /sustava za e-učenje jedan radni dan prije početka ispita (do 16 h).</w:t>
      </w:r>
    </w:p>
    <w:p w14:paraId="44133F92" w14:textId="77777777" w:rsidR="00C3573B" w:rsidRPr="006A0137" w:rsidRDefault="00C3573B">
      <w:pPr>
        <w:spacing w:after="0" w:line="259" w:lineRule="auto"/>
        <w:ind w:left="0" w:right="0" w:firstLine="0"/>
        <w:rPr>
          <w:lang w:val="hr-HR"/>
        </w:rPr>
      </w:pPr>
    </w:p>
    <w:p w14:paraId="317A932A" w14:textId="77777777" w:rsidR="00531B96" w:rsidRPr="006A0137" w:rsidRDefault="00531B96" w:rsidP="00531B96">
      <w:pPr>
        <w:spacing w:after="9" w:line="249" w:lineRule="auto"/>
        <w:ind w:left="352" w:right="415"/>
        <w:jc w:val="center"/>
        <w:rPr>
          <w:lang w:val="hr-HR"/>
        </w:rPr>
      </w:pPr>
      <w:r w:rsidRPr="006A0137">
        <w:rPr>
          <w:b/>
          <w:lang w:val="hr-HR"/>
        </w:rPr>
        <w:t>Članak 4</w:t>
      </w:r>
      <w:r w:rsidR="00C36520" w:rsidRPr="006A0137">
        <w:rPr>
          <w:b/>
          <w:lang w:val="hr-HR"/>
        </w:rPr>
        <w:t>5</w:t>
      </w:r>
      <w:r w:rsidRPr="006A0137">
        <w:rPr>
          <w:b/>
          <w:lang w:val="hr-HR"/>
        </w:rPr>
        <w:t xml:space="preserve">. </w:t>
      </w:r>
    </w:p>
    <w:p w14:paraId="466C84E7" w14:textId="77777777" w:rsidR="00531B96" w:rsidRPr="006A0137" w:rsidRDefault="00531B96" w:rsidP="00531B96">
      <w:pPr>
        <w:spacing w:after="9" w:line="249" w:lineRule="auto"/>
        <w:ind w:left="352" w:right="416"/>
        <w:jc w:val="center"/>
        <w:rPr>
          <w:lang w:val="hr-HR"/>
        </w:rPr>
      </w:pPr>
      <w:r w:rsidRPr="006A0137">
        <w:rPr>
          <w:b/>
          <w:lang w:val="hr-HR"/>
        </w:rPr>
        <w:t xml:space="preserve">Povjeravanje održavanja ispita </w:t>
      </w:r>
    </w:p>
    <w:p w14:paraId="4C33792B" w14:textId="77777777" w:rsidR="0098334D" w:rsidRPr="006A0137" w:rsidRDefault="00531B96">
      <w:pPr>
        <w:spacing w:after="0"/>
        <w:ind w:left="355" w:right="73"/>
        <w:jc w:val="both"/>
        <w:rPr>
          <w:lang w:val="hr-HR"/>
        </w:rPr>
      </w:pPr>
      <w:r w:rsidRPr="006A0137">
        <w:rPr>
          <w:lang w:val="hr-HR"/>
        </w:rPr>
        <w:t xml:space="preserve">Za vrijeme spriječenosti predmetnog nastavnika dekan, a u njegovoj odsutnosti prodekan za studente i studijske programe, privremeno će povjeriti održavanje ispita drugom nastavniku iste ili srodne struke ili tročlanom povjerenstvu. </w:t>
      </w:r>
    </w:p>
    <w:p w14:paraId="6DBC4BFF" w14:textId="77777777" w:rsidR="00E87045" w:rsidRPr="006A0137" w:rsidRDefault="00E87045">
      <w:pPr>
        <w:spacing w:after="0" w:line="259" w:lineRule="auto"/>
        <w:ind w:left="0" w:right="0" w:firstLine="0"/>
        <w:rPr>
          <w:lang w:val="hr-HR"/>
        </w:rPr>
      </w:pPr>
    </w:p>
    <w:p w14:paraId="6BBC6C9F" w14:textId="77777777" w:rsidR="00642C3D" w:rsidRPr="006A0137" w:rsidRDefault="00371B3E">
      <w:pPr>
        <w:spacing w:after="9" w:line="249" w:lineRule="auto"/>
        <w:ind w:left="352" w:right="415"/>
        <w:jc w:val="center"/>
        <w:rPr>
          <w:lang w:val="hr-HR"/>
        </w:rPr>
      </w:pPr>
      <w:r w:rsidRPr="006A0137">
        <w:rPr>
          <w:b/>
          <w:lang w:val="hr-HR"/>
        </w:rPr>
        <w:t>Članak 4</w:t>
      </w:r>
      <w:r w:rsidR="00C36520" w:rsidRPr="006A0137">
        <w:rPr>
          <w:b/>
          <w:lang w:val="hr-HR"/>
        </w:rPr>
        <w:t>6</w:t>
      </w:r>
      <w:r w:rsidRPr="006A0137">
        <w:rPr>
          <w:b/>
          <w:lang w:val="hr-HR"/>
        </w:rPr>
        <w:t xml:space="preserve">. </w:t>
      </w:r>
    </w:p>
    <w:p w14:paraId="369FFAAF" w14:textId="77777777" w:rsidR="00642C3D" w:rsidRPr="006A0137" w:rsidRDefault="00371B3E">
      <w:pPr>
        <w:spacing w:after="9" w:line="249" w:lineRule="auto"/>
        <w:ind w:left="352" w:right="416"/>
        <w:jc w:val="center"/>
        <w:rPr>
          <w:lang w:val="hr-HR"/>
        </w:rPr>
      </w:pPr>
      <w:r w:rsidRPr="006A0137">
        <w:rPr>
          <w:b/>
          <w:lang w:val="hr-HR"/>
        </w:rPr>
        <w:t xml:space="preserve">Ispit pred ispitnim povjerenstvom </w:t>
      </w:r>
    </w:p>
    <w:p w14:paraId="3260ED35" w14:textId="77777777" w:rsidR="0098334D" w:rsidRPr="006A0137" w:rsidRDefault="00371B3E">
      <w:pPr>
        <w:numPr>
          <w:ilvl w:val="0"/>
          <w:numId w:val="43"/>
        </w:numPr>
        <w:ind w:right="73" w:hanging="360"/>
        <w:jc w:val="both"/>
        <w:rPr>
          <w:lang w:val="hr-HR"/>
        </w:rPr>
      </w:pPr>
      <w:r w:rsidRPr="006A0137">
        <w:rPr>
          <w:lang w:val="hr-HR"/>
        </w:rPr>
        <w:t xml:space="preserve">Dekan, a u njegovoj odsutnosti prodekan za </w:t>
      </w:r>
      <w:r w:rsidR="001856C0" w:rsidRPr="006A0137">
        <w:rPr>
          <w:lang w:val="hr-HR"/>
        </w:rPr>
        <w:t>studente i studijske programe</w:t>
      </w:r>
      <w:r w:rsidRPr="006A0137">
        <w:rPr>
          <w:lang w:val="hr-HR"/>
        </w:rPr>
        <w:t xml:space="preserve">, imenuje ispitno povjerenstvo. </w:t>
      </w:r>
    </w:p>
    <w:p w14:paraId="4B78D7BB" w14:textId="77777777" w:rsidR="0098334D" w:rsidRPr="006A0137" w:rsidRDefault="00371B3E">
      <w:pPr>
        <w:numPr>
          <w:ilvl w:val="0"/>
          <w:numId w:val="43"/>
        </w:numPr>
        <w:ind w:right="73" w:hanging="360"/>
        <w:jc w:val="both"/>
        <w:rPr>
          <w:lang w:val="hr-HR"/>
        </w:rPr>
      </w:pPr>
      <w:r w:rsidRPr="006A0137">
        <w:rPr>
          <w:lang w:val="hr-HR"/>
        </w:rPr>
        <w:t xml:space="preserve">Ispitno povjerenstvo čine </w:t>
      </w:r>
      <w:r w:rsidR="00F60B12">
        <w:rPr>
          <w:lang w:val="hr-HR"/>
        </w:rPr>
        <w:t>voditelj</w:t>
      </w:r>
      <w:r w:rsidR="008A3B2B" w:rsidRPr="006A0137">
        <w:rPr>
          <w:lang w:val="hr-HR"/>
        </w:rPr>
        <w:t xml:space="preserve"> </w:t>
      </w:r>
      <w:r w:rsidRPr="006A0137">
        <w:rPr>
          <w:lang w:val="hr-HR"/>
        </w:rPr>
        <w:t xml:space="preserve">predmeta i još dva nastavnika, s time da jedan član povjerenstva mora biti s drugog zavoda/centra/samostalnog </w:t>
      </w:r>
      <w:r w:rsidR="001856C0" w:rsidRPr="006A0137">
        <w:rPr>
          <w:lang w:val="hr-HR"/>
        </w:rPr>
        <w:t>predmeta</w:t>
      </w:r>
      <w:r w:rsidRPr="006A0137">
        <w:rPr>
          <w:lang w:val="hr-HR"/>
        </w:rPr>
        <w:t xml:space="preserve">. </w:t>
      </w:r>
    </w:p>
    <w:p w14:paraId="75F8F3BA" w14:textId="77777777" w:rsidR="0098334D" w:rsidRPr="006A0137" w:rsidRDefault="00BE65E7">
      <w:pPr>
        <w:numPr>
          <w:ilvl w:val="0"/>
          <w:numId w:val="43"/>
        </w:numPr>
        <w:ind w:right="73" w:hanging="360"/>
        <w:jc w:val="both"/>
        <w:rPr>
          <w:lang w:val="hr-HR"/>
        </w:rPr>
      </w:pPr>
      <w:r w:rsidRPr="006A0137">
        <w:rPr>
          <w:lang w:val="hr-HR"/>
        </w:rPr>
        <w:lastRenderedPageBreak/>
        <w:t xml:space="preserve">Voditelj </w:t>
      </w:r>
      <w:r w:rsidR="00371B3E" w:rsidRPr="006A0137">
        <w:rPr>
          <w:lang w:val="hr-HR"/>
        </w:rPr>
        <w:t xml:space="preserve">predmeta ne može biti predsjednik </w:t>
      </w:r>
      <w:r w:rsidR="00DF6743" w:rsidRPr="006A0137">
        <w:rPr>
          <w:lang w:val="hr-HR"/>
        </w:rPr>
        <w:t xml:space="preserve">ispitnog </w:t>
      </w:r>
      <w:r w:rsidR="00371B3E" w:rsidRPr="006A0137">
        <w:rPr>
          <w:lang w:val="hr-HR"/>
        </w:rPr>
        <w:t xml:space="preserve">povjerenstva. </w:t>
      </w:r>
    </w:p>
    <w:p w14:paraId="6AAB1BC2" w14:textId="77777777" w:rsidR="0098334D" w:rsidRPr="006A0137" w:rsidRDefault="00371B3E">
      <w:pPr>
        <w:numPr>
          <w:ilvl w:val="0"/>
          <w:numId w:val="43"/>
        </w:numPr>
        <w:ind w:right="73" w:hanging="360"/>
        <w:jc w:val="both"/>
        <w:rPr>
          <w:lang w:val="hr-HR"/>
        </w:rPr>
      </w:pPr>
      <w:r w:rsidRPr="006A0137">
        <w:rPr>
          <w:lang w:val="hr-HR"/>
        </w:rPr>
        <w:t xml:space="preserve">Student ima pravo na </w:t>
      </w:r>
      <w:r w:rsidR="00DF6743" w:rsidRPr="006A0137">
        <w:rPr>
          <w:lang w:val="hr-HR"/>
        </w:rPr>
        <w:t xml:space="preserve">usmeni </w:t>
      </w:r>
      <w:r w:rsidRPr="006A0137">
        <w:rPr>
          <w:lang w:val="hr-HR"/>
        </w:rPr>
        <w:t xml:space="preserve">ispit pred ispitnim povjerenstvom bez obzira na rezultate pisanog ispita. </w:t>
      </w:r>
    </w:p>
    <w:p w14:paraId="4154BE9D" w14:textId="77777777" w:rsidR="0098334D" w:rsidRPr="006A0137" w:rsidRDefault="00371B3E">
      <w:pPr>
        <w:numPr>
          <w:ilvl w:val="0"/>
          <w:numId w:val="43"/>
        </w:numPr>
        <w:ind w:right="73" w:hanging="360"/>
        <w:jc w:val="both"/>
        <w:rPr>
          <w:lang w:val="hr-HR"/>
        </w:rPr>
      </w:pPr>
      <w:r w:rsidRPr="006A0137">
        <w:rPr>
          <w:lang w:val="hr-HR"/>
        </w:rPr>
        <w:t>Student koji nije pristupio pisanom ispitu nema pravo na usmeni ispit</w:t>
      </w:r>
      <w:r w:rsidR="00DF6743" w:rsidRPr="006A0137">
        <w:rPr>
          <w:lang w:val="hr-HR"/>
        </w:rPr>
        <w:t xml:space="preserve"> pred ispitnim povjerenstvom</w:t>
      </w:r>
      <w:r w:rsidRPr="006A0137">
        <w:rPr>
          <w:lang w:val="hr-HR"/>
        </w:rPr>
        <w:t xml:space="preserve">.  </w:t>
      </w:r>
    </w:p>
    <w:p w14:paraId="6B215E68" w14:textId="77777777" w:rsidR="0098334D" w:rsidRPr="006A0137" w:rsidRDefault="00AF6251">
      <w:pPr>
        <w:numPr>
          <w:ilvl w:val="0"/>
          <w:numId w:val="43"/>
        </w:numPr>
        <w:ind w:right="73" w:hanging="360"/>
        <w:jc w:val="both"/>
        <w:rPr>
          <w:lang w:val="hr-HR"/>
        </w:rPr>
      </w:pPr>
      <w:r w:rsidRPr="006A0137">
        <w:rPr>
          <w:lang w:val="hr-HR"/>
        </w:rPr>
        <w:t xml:space="preserve">O tijeku ispita pred ispitnim povjerenstvom predsjednik povjerenstva vodi ispitni zapisnik. </w:t>
      </w:r>
    </w:p>
    <w:p w14:paraId="7A2F9FA8" w14:textId="77777777" w:rsidR="0098334D" w:rsidRPr="006A0137" w:rsidRDefault="00371B3E">
      <w:pPr>
        <w:numPr>
          <w:ilvl w:val="0"/>
          <w:numId w:val="43"/>
        </w:numPr>
        <w:ind w:right="73" w:hanging="360"/>
        <w:jc w:val="both"/>
        <w:rPr>
          <w:lang w:val="hr-HR"/>
        </w:rPr>
      </w:pPr>
      <w:r w:rsidRPr="006A0137">
        <w:rPr>
          <w:lang w:val="hr-HR"/>
        </w:rPr>
        <w:t>Ispitno povjerenstvo donosi odluku većinom glasova</w:t>
      </w:r>
      <w:r w:rsidR="00200DF4" w:rsidRPr="006A0137">
        <w:rPr>
          <w:lang w:val="hr-HR"/>
        </w:rPr>
        <w:t xml:space="preserve"> i svi članovi ispitnog povjerenstva potpisuju </w:t>
      </w:r>
      <w:r w:rsidR="00205A40" w:rsidRPr="006A0137">
        <w:rPr>
          <w:lang w:val="hr-HR"/>
        </w:rPr>
        <w:t>ispitni zapisnik.</w:t>
      </w:r>
    </w:p>
    <w:p w14:paraId="100CF52F" w14:textId="0347791C" w:rsidR="0098334D" w:rsidRPr="006A0137" w:rsidRDefault="00371B3E">
      <w:pPr>
        <w:numPr>
          <w:ilvl w:val="0"/>
          <w:numId w:val="43"/>
        </w:numPr>
        <w:ind w:right="73" w:hanging="360"/>
        <w:jc w:val="both"/>
        <w:rPr>
          <w:color w:val="auto"/>
          <w:lang w:val="hr-HR"/>
        </w:rPr>
      </w:pPr>
      <w:r w:rsidRPr="006A0137">
        <w:rPr>
          <w:color w:val="auto"/>
          <w:lang w:val="hr-HR"/>
        </w:rPr>
        <w:t xml:space="preserve">Ocjenu u </w:t>
      </w:r>
      <w:r w:rsidR="00205A40" w:rsidRPr="006A0137">
        <w:rPr>
          <w:color w:val="auto"/>
          <w:lang w:val="hr-HR"/>
        </w:rPr>
        <w:t xml:space="preserve">ISVU </w:t>
      </w:r>
      <w:r w:rsidRPr="006A0137">
        <w:rPr>
          <w:color w:val="auto"/>
          <w:lang w:val="hr-HR"/>
        </w:rPr>
        <w:t xml:space="preserve">upisuje </w:t>
      </w:r>
      <w:r w:rsidR="00BE65E7" w:rsidRPr="006A0137">
        <w:rPr>
          <w:color w:val="auto"/>
          <w:lang w:val="hr-HR"/>
        </w:rPr>
        <w:t xml:space="preserve">voditelj </w:t>
      </w:r>
      <w:r w:rsidRPr="006A0137">
        <w:rPr>
          <w:color w:val="auto"/>
          <w:lang w:val="hr-HR"/>
        </w:rPr>
        <w:t xml:space="preserve">predmeta.  </w:t>
      </w:r>
    </w:p>
    <w:p w14:paraId="5C26B702" w14:textId="77777777" w:rsidR="0098334D" w:rsidRPr="006A0137" w:rsidRDefault="00371B3E">
      <w:pPr>
        <w:numPr>
          <w:ilvl w:val="0"/>
          <w:numId w:val="43"/>
        </w:numPr>
        <w:ind w:right="73" w:hanging="360"/>
        <w:jc w:val="both"/>
        <w:rPr>
          <w:lang w:val="hr-HR"/>
        </w:rPr>
      </w:pPr>
      <w:r w:rsidRPr="006A0137">
        <w:rPr>
          <w:lang w:val="hr-HR"/>
        </w:rPr>
        <w:t xml:space="preserve">Na ocjenu ispitnog povjerenstva ne može se uložiti žalba. </w:t>
      </w:r>
    </w:p>
    <w:p w14:paraId="5447A4A3" w14:textId="77777777" w:rsidR="00642C3D" w:rsidRPr="006A0137" w:rsidRDefault="00642C3D">
      <w:pPr>
        <w:spacing w:after="0" w:line="259" w:lineRule="auto"/>
        <w:ind w:left="0" w:right="0" w:firstLine="0"/>
        <w:rPr>
          <w:lang w:val="hr-HR"/>
        </w:rPr>
      </w:pPr>
    </w:p>
    <w:p w14:paraId="5B83E40B" w14:textId="77777777" w:rsidR="00642C3D" w:rsidRPr="006A0137" w:rsidRDefault="00371B3E">
      <w:pPr>
        <w:spacing w:after="9" w:line="249" w:lineRule="auto"/>
        <w:ind w:left="352" w:right="415"/>
        <w:jc w:val="center"/>
        <w:rPr>
          <w:lang w:val="hr-HR"/>
        </w:rPr>
      </w:pPr>
      <w:r w:rsidRPr="006A0137">
        <w:rPr>
          <w:b/>
          <w:lang w:val="hr-HR"/>
        </w:rPr>
        <w:t xml:space="preserve">Članak </w:t>
      </w:r>
      <w:r w:rsidR="00F76B40" w:rsidRPr="006A0137">
        <w:rPr>
          <w:b/>
          <w:lang w:val="hr-HR"/>
        </w:rPr>
        <w:t>4</w:t>
      </w:r>
      <w:r w:rsidR="00C36520" w:rsidRPr="006A0137">
        <w:rPr>
          <w:b/>
          <w:lang w:val="hr-HR"/>
        </w:rPr>
        <w:t>7</w:t>
      </w:r>
      <w:r w:rsidRPr="006A0137">
        <w:rPr>
          <w:b/>
          <w:lang w:val="hr-HR"/>
        </w:rPr>
        <w:t xml:space="preserve">. </w:t>
      </w:r>
    </w:p>
    <w:p w14:paraId="6DD06A3C" w14:textId="77777777" w:rsidR="00642C3D" w:rsidRPr="006A0137" w:rsidRDefault="00371B3E">
      <w:pPr>
        <w:spacing w:after="9" w:line="249" w:lineRule="auto"/>
        <w:ind w:left="352" w:right="415"/>
        <w:jc w:val="center"/>
        <w:rPr>
          <w:lang w:val="hr-HR"/>
        </w:rPr>
      </w:pPr>
      <w:r w:rsidRPr="006A0137">
        <w:rPr>
          <w:b/>
          <w:lang w:val="hr-HR"/>
        </w:rPr>
        <w:t xml:space="preserve">Ocjenjivanje </w:t>
      </w:r>
    </w:p>
    <w:p w14:paraId="6F8883BE" w14:textId="77777777" w:rsidR="0098334D" w:rsidRPr="006A0137" w:rsidRDefault="00371B3E">
      <w:pPr>
        <w:numPr>
          <w:ilvl w:val="0"/>
          <w:numId w:val="44"/>
        </w:numPr>
        <w:ind w:right="73" w:hanging="360"/>
        <w:jc w:val="both"/>
        <w:rPr>
          <w:lang w:val="hr-HR"/>
        </w:rPr>
      </w:pPr>
      <w:r w:rsidRPr="006A0137">
        <w:rPr>
          <w:lang w:val="hr-HR"/>
        </w:rPr>
        <w:t xml:space="preserve">Konačna ocjena studentovog uspjeha na svakom predmetu može se utvrđivati na temelju aktivnosti tijekom nastave i/ili na ispitu </w:t>
      </w:r>
      <w:r w:rsidR="00B5419A" w:rsidRPr="006A0137">
        <w:rPr>
          <w:lang w:val="hr-HR"/>
        </w:rPr>
        <w:t xml:space="preserve">prema </w:t>
      </w:r>
      <w:r w:rsidR="00073032" w:rsidRPr="006A0137">
        <w:rPr>
          <w:lang w:val="hr-HR"/>
        </w:rPr>
        <w:t>izvedben</w:t>
      </w:r>
      <w:r w:rsidR="00B5419A" w:rsidRPr="006A0137">
        <w:rPr>
          <w:lang w:val="hr-HR"/>
        </w:rPr>
        <w:t>o</w:t>
      </w:r>
      <w:r w:rsidR="00073032" w:rsidRPr="006A0137">
        <w:rPr>
          <w:lang w:val="hr-HR"/>
        </w:rPr>
        <w:t>m plan</w:t>
      </w:r>
      <w:r w:rsidR="00B5419A" w:rsidRPr="006A0137">
        <w:rPr>
          <w:lang w:val="hr-HR"/>
        </w:rPr>
        <w:t>u</w:t>
      </w:r>
      <w:r w:rsidR="00073032" w:rsidRPr="006A0137">
        <w:rPr>
          <w:lang w:val="hr-HR"/>
        </w:rPr>
        <w:t xml:space="preserve"> predmeta</w:t>
      </w:r>
      <w:r w:rsidRPr="006A0137">
        <w:rPr>
          <w:lang w:val="hr-HR"/>
        </w:rPr>
        <w:t xml:space="preserve">. </w:t>
      </w:r>
    </w:p>
    <w:p w14:paraId="63330B47" w14:textId="77777777" w:rsidR="0098334D" w:rsidRPr="006A0137" w:rsidRDefault="00371B3E">
      <w:pPr>
        <w:numPr>
          <w:ilvl w:val="0"/>
          <w:numId w:val="44"/>
        </w:numPr>
        <w:ind w:right="73" w:hanging="360"/>
        <w:jc w:val="both"/>
        <w:rPr>
          <w:lang w:val="hr-HR"/>
        </w:rPr>
      </w:pPr>
      <w:r w:rsidRPr="006A0137">
        <w:rPr>
          <w:lang w:val="hr-HR"/>
        </w:rPr>
        <w:t xml:space="preserve">Tijekom nastave mogu se vrednovati: </w:t>
      </w:r>
    </w:p>
    <w:p w14:paraId="38449B5A" w14:textId="77777777" w:rsidR="0098334D" w:rsidRPr="006A0137" w:rsidRDefault="00371B3E">
      <w:pPr>
        <w:numPr>
          <w:ilvl w:val="1"/>
          <w:numId w:val="44"/>
        </w:numPr>
        <w:ind w:right="73" w:hanging="360"/>
        <w:jc w:val="both"/>
        <w:rPr>
          <w:lang w:val="hr-HR"/>
        </w:rPr>
      </w:pPr>
      <w:r w:rsidRPr="006A0137">
        <w:rPr>
          <w:lang w:val="hr-HR"/>
        </w:rPr>
        <w:t xml:space="preserve">nazočnost studenata na nastavi, </w:t>
      </w:r>
    </w:p>
    <w:p w14:paraId="3B08AF80" w14:textId="77777777" w:rsidR="0098334D" w:rsidRPr="006A0137" w:rsidRDefault="00371B3E">
      <w:pPr>
        <w:numPr>
          <w:ilvl w:val="1"/>
          <w:numId w:val="44"/>
        </w:numPr>
        <w:ind w:right="73" w:hanging="360"/>
        <w:jc w:val="both"/>
        <w:rPr>
          <w:lang w:val="hr-HR"/>
        </w:rPr>
      </w:pPr>
      <w:r w:rsidRPr="006A0137">
        <w:rPr>
          <w:lang w:val="hr-HR"/>
        </w:rPr>
        <w:t xml:space="preserve">aktivnosti studenata na nastavi utvrđene </w:t>
      </w:r>
      <w:r w:rsidR="00073032" w:rsidRPr="006A0137">
        <w:rPr>
          <w:lang w:val="hr-HR"/>
        </w:rPr>
        <w:t>izvedbenim planom predmeta</w:t>
      </w:r>
      <w:r w:rsidRPr="006A0137">
        <w:rPr>
          <w:lang w:val="hr-HR"/>
        </w:rPr>
        <w:t xml:space="preserve">, </w:t>
      </w:r>
    </w:p>
    <w:p w14:paraId="5741993D" w14:textId="77777777" w:rsidR="0098334D" w:rsidRPr="006A0137" w:rsidRDefault="00371B3E">
      <w:pPr>
        <w:numPr>
          <w:ilvl w:val="1"/>
          <w:numId w:val="44"/>
        </w:numPr>
        <w:ind w:right="73" w:hanging="360"/>
        <w:jc w:val="both"/>
        <w:rPr>
          <w:lang w:val="hr-HR"/>
        </w:rPr>
      </w:pPr>
      <w:r w:rsidRPr="006A0137">
        <w:rPr>
          <w:lang w:val="hr-HR"/>
        </w:rPr>
        <w:t>kolokviji</w:t>
      </w:r>
      <w:r w:rsidR="00073032" w:rsidRPr="006A0137">
        <w:rPr>
          <w:lang w:val="hr-HR"/>
        </w:rPr>
        <w:t xml:space="preserve"> i parcijalni ispiti</w:t>
      </w:r>
      <w:r w:rsidRPr="006A0137">
        <w:rPr>
          <w:lang w:val="hr-HR"/>
        </w:rPr>
        <w:t xml:space="preserve"> kojima se postupno prate postignuća studenata. </w:t>
      </w:r>
    </w:p>
    <w:p w14:paraId="0AA0ADE7" w14:textId="77777777" w:rsidR="0098334D" w:rsidRPr="006A0137" w:rsidRDefault="00371B3E">
      <w:pPr>
        <w:numPr>
          <w:ilvl w:val="0"/>
          <w:numId w:val="44"/>
        </w:numPr>
        <w:spacing w:after="0"/>
        <w:ind w:right="73" w:hanging="360"/>
        <w:jc w:val="both"/>
        <w:rPr>
          <w:lang w:val="hr-HR"/>
        </w:rPr>
      </w:pPr>
      <w:r w:rsidRPr="006A0137">
        <w:rPr>
          <w:lang w:val="hr-HR"/>
        </w:rPr>
        <w:t xml:space="preserve">Izvedbenim planom predmeta propisuje se način na koji se vrednuju aktivnosti studenta tijekom nastave i uračunavaju u konačnu ocjenu predmeta. </w:t>
      </w:r>
    </w:p>
    <w:p w14:paraId="513C2A3E" w14:textId="77777777" w:rsidR="00C3573B" w:rsidRPr="006A0137" w:rsidRDefault="00C3573B">
      <w:pPr>
        <w:spacing w:after="0" w:line="259" w:lineRule="auto"/>
        <w:ind w:left="0" w:right="0" w:firstLine="0"/>
        <w:rPr>
          <w:lang w:val="hr-HR"/>
        </w:rPr>
      </w:pPr>
    </w:p>
    <w:p w14:paraId="0C2D76A0" w14:textId="77777777" w:rsidR="00642C3D" w:rsidRPr="006A0137" w:rsidRDefault="00371B3E">
      <w:pPr>
        <w:spacing w:after="9" w:line="249" w:lineRule="auto"/>
        <w:ind w:left="352" w:right="415"/>
        <w:jc w:val="center"/>
        <w:rPr>
          <w:lang w:val="hr-HR"/>
        </w:rPr>
      </w:pPr>
      <w:r w:rsidRPr="006A0137">
        <w:rPr>
          <w:b/>
          <w:lang w:val="hr-HR"/>
        </w:rPr>
        <w:t xml:space="preserve">Članak </w:t>
      </w:r>
      <w:r w:rsidR="00437F38" w:rsidRPr="006A0137">
        <w:rPr>
          <w:b/>
          <w:lang w:val="hr-HR"/>
        </w:rPr>
        <w:t>4</w:t>
      </w:r>
      <w:r w:rsidR="00C36520" w:rsidRPr="006A0137">
        <w:rPr>
          <w:b/>
          <w:lang w:val="hr-HR"/>
        </w:rPr>
        <w:t>8</w:t>
      </w:r>
      <w:r w:rsidRPr="006A0137">
        <w:rPr>
          <w:b/>
          <w:lang w:val="hr-HR"/>
        </w:rPr>
        <w:t xml:space="preserve">. </w:t>
      </w:r>
    </w:p>
    <w:p w14:paraId="472C9365" w14:textId="77777777" w:rsidR="00642C3D" w:rsidRPr="006A0137" w:rsidRDefault="00371B3E">
      <w:pPr>
        <w:spacing w:after="9" w:line="249" w:lineRule="auto"/>
        <w:ind w:left="352" w:right="416"/>
        <w:jc w:val="center"/>
        <w:rPr>
          <w:lang w:val="hr-HR"/>
        </w:rPr>
      </w:pPr>
      <w:r w:rsidRPr="006A0137">
        <w:rPr>
          <w:b/>
          <w:lang w:val="hr-HR"/>
        </w:rPr>
        <w:t xml:space="preserve">Ocjene </w:t>
      </w:r>
    </w:p>
    <w:p w14:paraId="141F572C" w14:textId="77777777" w:rsidR="0098334D" w:rsidRPr="006A0137" w:rsidRDefault="00371B3E">
      <w:pPr>
        <w:numPr>
          <w:ilvl w:val="0"/>
          <w:numId w:val="45"/>
        </w:numPr>
        <w:ind w:right="73" w:hanging="360"/>
        <w:jc w:val="both"/>
        <w:rPr>
          <w:lang w:val="hr-HR"/>
        </w:rPr>
      </w:pPr>
      <w:r w:rsidRPr="006A0137">
        <w:rPr>
          <w:lang w:val="hr-HR"/>
        </w:rPr>
        <w:t xml:space="preserve">Uspjeh studenta na predmetu izražava se ocjenama od 1 do 5 i po potrebi ECTS ocjenama A do F u sustavu ECTS: </w:t>
      </w:r>
    </w:p>
    <w:p w14:paraId="115FDF6C" w14:textId="77777777" w:rsidR="0098334D" w:rsidRPr="006A0137" w:rsidRDefault="00371B3E">
      <w:pPr>
        <w:numPr>
          <w:ilvl w:val="1"/>
          <w:numId w:val="45"/>
        </w:numPr>
        <w:ind w:right="73" w:hanging="360"/>
        <w:jc w:val="both"/>
        <w:rPr>
          <w:lang w:val="hr-HR"/>
        </w:rPr>
      </w:pPr>
      <w:r w:rsidRPr="006A0137">
        <w:rPr>
          <w:lang w:val="hr-HR"/>
        </w:rPr>
        <w:t xml:space="preserve">ocjena izvrstan (5) odgovara ocjeni A u skali ECTS, i obrnuto, </w:t>
      </w:r>
    </w:p>
    <w:p w14:paraId="260ADAB3" w14:textId="77777777" w:rsidR="0098334D" w:rsidRPr="006A0137" w:rsidRDefault="00371B3E">
      <w:pPr>
        <w:numPr>
          <w:ilvl w:val="1"/>
          <w:numId w:val="45"/>
        </w:numPr>
        <w:ind w:right="73" w:hanging="360"/>
        <w:jc w:val="both"/>
        <w:rPr>
          <w:lang w:val="hr-HR"/>
        </w:rPr>
      </w:pPr>
      <w:r w:rsidRPr="006A0137">
        <w:rPr>
          <w:lang w:val="hr-HR"/>
        </w:rPr>
        <w:t xml:space="preserve">ocjena vrlo dobar (4) odgovara ocjeni B u skali ECTS, i obrnuto, </w:t>
      </w:r>
    </w:p>
    <w:p w14:paraId="0974BBCE" w14:textId="77777777" w:rsidR="0098334D" w:rsidRPr="006A0137" w:rsidRDefault="00371B3E">
      <w:pPr>
        <w:numPr>
          <w:ilvl w:val="1"/>
          <w:numId w:val="45"/>
        </w:numPr>
        <w:ind w:right="73" w:hanging="360"/>
        <w:jc w:val="both"/>
        <w:rPr>
          <w:lang w:val="hr-HR"/>
        </w:rPr>
      </w:pPr>
      <w:r w:rsidRPr="006A0137">
        <w:rPr>
          <w:lang w:val="hr-HR"/>
        </w:rPr>
        <w:t xml:space="preserve">ocjena dobar (3) odgovara ocjeni C u skali ECTS, i obrnuto, </w:t>
      </w:r>
    </w:p>
    <w:p w14:paraId="5E5578D8" w14:textId="77777777" w:rsidR="0098334D" w:rsidRPr="006A0137" w:rsidRDefault="00371B3E">
      <w:pPr>
        <w:numPr>
          <w:ilvl w:val="1"/>
          <w:numId w:val="45"/>
        </w:numPr>
        <w:ind w:right="73" w:hanging="360"/>
        <w:jc w:val="both"/>
        <w:rPr>
          <w:lang w:val="hr-HR"/>
        </w:rPr>
      </w:pPr>
      <w:r w:rsidRPr="006A0137">
        <w:rPr>
          <w:lang w:val="hr-HR"/>
        </w:rPr>
        <w:t xml:space="preserve">ocjena dovoljan (2) odgovara ocjeni D u skali ECTS, a ocjene D i E u skali </w:t>
      </w:r>
    </w:p>
    <w:p w14:paraId="1009DA5A" w14:textId="77777777" w:rsidR="0098334D" w:rsidRPr="006A0137" w:rsidRDefault="00371B3E">
      <w:pPr>
        <w:ind w:left="1450" w:right="73"/>
        <w:jc w:val="both"/>
        <w:rPr>
          <w:lang w:val="hr-HR"/>
        </w:rPr>
      </w:pPr>
      <w:r w:rsidRPr="006A0137">
        <w:rPr>
          <w:lang w:val="hr-HR"/>
        </w:rPr>
        <w:t xml:space="preserve">ECTS prevode se u ocjenu dovoljan (2), </w:t>
      </w:r>
    </w:p>
    <w:p w14:paraId="650A670A" w14:textId="77777777" w:rsidR="0098334D" w:rsidRPr="006A0137" w:rsidRDefault="00371B3E">
      <w:pPr>
        <w:numPr>
          <w:ilvl w:val="1"/>
          <w:numId w:val="45"/>
        </w:numPr>
        <w:ind w:right="73" w:hanging="360"/>
        <w:jc w:val="both"/>
        <w:rPr>
          <w:lang w:val="hr-HR"/>
        </w:rPr>
      </w:pPr>
      <w:r w:rsidRPr="006A0137">
        <w:rPr>
          <w:lang w:val="hr-HR"/>
        </w:rPr>
        <w:t>ocjena nedovoljan (1) odgovara ocjeni F u skali ECTS, a ocjene F i FX u skali ECTS prevode se u ocjenu nedovoljan (1)</w:t>
      </w:r>
      <w:r w:rsidR="00DF6743" w:rsidRPr="006A0137">
        <w:rPr>
          <w:lang w:val="hr-HR"/>
        </w:rPr>
        <w:t>.</w:t>
      </w:r>
      <w:r w:rsidRPr="006A0137">
        <w:rPr>
          <w:lang w:val="hr-HR"/>
        </w:rPr>
        <w:t xml:space="preserve"> </w:t>
      </w:r>
    </w:p>
    <w:p w14:paraId="5B1FDB40" w14:textId="77777777" w:rsidR="0098334D" w:rsidRPr="006A0137" w:rsidRDefault="00371B3E">
      <w:pPr>
        <w:numPr>
          <w:ilvl w:val="0"/>
          <w:numId w:val="45"/>
        </w:numPr>
        <w:ind w:right="73" w:hanging="360"/>
        <w:jc w:val="both"/>
        <w:rPr>
          <w:lang w:val="hr-HR"/>
        </w:rPr>
      </w:pPr>
      <w:r w:rsidRPr="006A0137">
        <w:rPr>
          <w:lang w:val="hr-HR"/>
        </w:rPr>
        <w:t xml:space="preserve">Prolazne ocjene su: izvrstan (5), vrlo dobar (4), dobar (3) i dovoljan (2). </w:t>
      </w:r>
    </w:p>
    <w:p w14:paraId="702B0050" w14:textId="77777777" w:rsidR="0098334D" w:rsidRPr="006A0137" w:rsidRDefault="00371B3E">
      <w:pPr>
        <w:numPr>
          <w:ilvl w:val="0"/>
          <w:numId w:val="45"/>
        </w:numPr>
        <w:ind w:right="73" w:hanging="360"/>
        <w:jc w:val="both"/>
        <w:rPr>
          <w:lang w:val="hr-HR"/>
        </w:rPr>
      </w:pPr>
      <w:r w:rsidRPr="006A0137">
        <w:rPr>
          <w:lang w:val="hr-HR"/>
        </w:rPr>
        <w:t xml:space="preserve">Uspjeh studenta na predmetu može se izraziti i opisnom ocjenom. </w:t>
      </w:r>
    </w:p>
    <w:p w14:paraId="3CB7E3A4" w14:textId="77777777" w:rsidR="0098334D" w:rsidRPr="006A0137" w:rsidRDefault="00371B3E">
      <w:pPr>
        <w:numPr>
          <w:ilvl w:val="0"/>
          <w:numId w:val="45"/>
        </w:numPr>
        <w:ind w:right="73" w:hanging="360"/>
        <w:jc w:val="both"/>
        <w:rPr>
          <w:lang w:val="hr-HR"/>
        </w:rPr>
      </w:pPr>
      <w:r w:rsidRPr="006A0137">
        <w:rPr>
          <w:lang w:val="hr-HR"/>
        </w:rPr>
        <w:t xml:space="preserve">Nastavnik ili suradnik koji izvodi nastavu predmeta ima pravo provjeravati i ocjenjivati znanje studenata u svakom predviđenom obliku nastave. </w:t>
      </w:r>
    </w:p>
    <w:p w14:paraId="75A4D7AD" w14:textId="67FDC717" w:rsidR="0098334D" w:rsidRPr="006A0137" w:rsidRDefault="008D2199">
      <w:pPr>
        <w:numPr>
          <w:ilvl w:val="0"/>
          <w:numId w:val="45"/>
        </w:numPr>
        <w:ind w:right="73" w:hanging="360"/>
        <w:jc w:val="both"/>
        <w:rPr>
          <w:color w:val="auto"/>
          <w:lang w:val="hr-HR"/>
        </w:rPr>
      </w:pPr>
      <w:r w:rsidRPr="006A0137">
        <w:rPr>
          <w:color w:val="auto"/>
          <w:lang w:val="hr-HR"/>
        </w:rPr>
        <w:t>Uspjeh student</w:t>
      </w:r>
      <w:r w:rsidR="003A7B31" w:rsidRPr="006A0137">
        <w:rPr>
          <w:color w:val="auto"/>
          <w:lang w:val="hr-HR"/>
        </w:rPr>
        <w:t>a</w:t>
      </w:r>
      <w:r w:rsidRPr="006A0137">
        <w:rPr>
          <w:color w:val="auto"/>
          <w:lang w:val="hr-HR"/>
        </w:rPr>
        <w:t xml:space="preserve"> na ispitu </w:t>
      </w:r>
      <w:r w:rsidR="00371B3E" w:rsidRPr="006A0137">
        <w:rPr>
          <w:color w:val="auto"/>
          <w:lang w:val="hr-HR"/>
        </w:rPr>
        <w:t xml:space="preserve">unosi se </w:t>
      </w:r>
      <w:r w:rsidRPr="006A0137">
        <w:rPr>
          <w:color w:val="auto"/>
          <w:lang w:val="hr-HR"/>
        </w:rPr>
        <w:t>u ISVU.</w:t>
      </w:r>
    </w:p>
    <w:p w14:paraId="4FF30487" w14:textId="77777777" w:rsidR="0098334D" w:rsidRPr="006A0137" w:rsidRDefault="0098334D">
      <w:pPr>
        <w:spacing w:after="0" w:line="259" w:lineRule="auto"/>
        <w:ind w:left="0" w:right="7" w:firstLine="0"/>
        <w:jc w:val="center"/>
        <w:rPr>
          <w:lang w:val="hr-HR"/>
        </w:rPr>
      </w:pPr>
    </w:p>
    <w:p w14:paraId="39019279" w14:textId="77777777" w:rsidR="00642C3D" w:rsidRPr="006A0137" w:rsidRDefault="00371B3E">
      <w:pPr>
        <w:spacing w:after="9" w:line="249" w:lineRule="auto"/>
        <w:ind w:left="352" w:right="415"/>
        <w:jc w:val="center"/>
        <w:rPr>
          <w:lang w:val="hr-HR"/>
        </w:rPr>
      </w:pPr>
      <w:r w:rsidRPr="006A0137">
        <w:rPr>
          <w:b/>
          <w:lang w:val="hr-HR"/>
        </w:rPr>
        <w:t xml:space="preserve">Članak </w:t>
      </w:r>
      <w:r w:rsidR="00C36520" w:rsidRPr="006A0137">
        <w:rPr>
          <w:b/>
          <w:lang w:val="hr-HR"/>
        </w:rPr>
        <w:t>49</w:t>
      </w:r>
      <w:r w:rsidRPr="006A0137">
        <w:rPr>
          <w:b/>
          <w:lang w:val="hr-HR"/>
        </w:rPr>
        <w:t xml:space="preserve">. </w:t>
      </w:r>
    </w:p>
    <w:p w14:paraId="0C5D0739" w14:textId="77777777" w:rsidR="00642C3D" w:rsidRPr="006A0137" w:rsidRDefault="00371B3E">
      <w:pPr>
        <w:spacing w:after="9" w:line="249" w:lineRule="auto"/>
        <w:ind w:left="352" w:right="416"/>
        <w:jc w:val="center"/>
        <w:rPr>
          <w:lang w:val="hr-HR"/>
        </w:rPr>
      </w:pPr>
      <w:r w:rsidRPr="006A0137">
        <w:rPr>
          <w:b/>
          <w:lang w:val="hr-HR"/>
        </w:rPr>
        <w:t xml:space="preserve">Prosječna ocjena </w:t>
      </w:r>
      <w:r w:rsidR="00BC7898" w:rsidRPr="006A0137">
        <w:rPr>
          <w:b/>
          <w:lang w:val="hr-HR"/>
        </w:rPr>
        <w:t>i težinski prosjek</w:t>
      </w:r>
    </w:p>
    <w:p w14:paraId="67EAD252" w14:textId="77777777" w:rsidR="0098334D" w:rsidRPr="006A0137" w:rsidRDefault="00371B3E">
      <w:pPr>
        <w:numPr>
          <w:ilvl w:val="0"/>
          <w:numId w:val="46"/>
        </w:numPr>
        <w:ind w:right="73" w:hanging="360"/>
        <w:jc w:val="both"/>
        <w:rPr>
          <w:lang w:val="hr-HR"/>
        </w:rPr>
      </w:pPr>
      <w:r w:rsidRPr="006A0137">
        <w:rPr>
          <w:lang w:val="hr-HR"/>
        </w:rPr>
        <w:t xml:space="preserve">Pri izračunu prosječne ocjene uzimaju se u obzir sve ocjene položenih predmeta osim opisnih ocjena. </w:t>
      </w:r>
    </w:p>
    <w:p w14:paraId="369391F8" w14:textId="77777777" w:rsidR="0098334D" w:rsidRPr="006A0137" w:rsidRDefault="000E54EB">
      <w:pPr>
        <w:numPr>
          <w:ilvl w:val="0"/>
          <w:numId w:val="46"/>
        </w:numPr>
        <w:ind w:right="73" w:hanging="360"/>
        <w:jc w:val="both"/>
        <w:rPr>
          <w:lang w:val="hr-HR"/>
        </w:rPr>
      </w:pPr>
      <w:r w:rsidRPr="006A0137">
        <w:rPr>
          <w:lang w:val="hr-HR"/>
        </w:rPr>
        <w:t>Težinski prosjek utvrđuje se tako da se zbroje pojedinačne ocjene ispita svih predmeta iz studijskog programa pomnožene s njima pripadajućim brojem ECTS bodova te se rezultat podijeli zbrojem ECTS bodova svih predmeta.</w:t>
      </w:r>
    </w:p>
    <w:p w14:paraId="5653AC70" w14:textId="77777777" w:rsidR="0098334D" w:rsidRPr="006A0137" w:rsidRDefault="00555D49">
      <w:pPr>
        <w:numPr>
          <w:ilvl w:val="0"/>
          <w:numId w:val="46"/>
        </w:numPr>
        <w:ind w:right="73" w:hanging="360"/>
        <w:jc w:val="both"/>
        <w:rPr>
          <w:lang w:val="hr-HR"/>
        </w:rPr>
      </w:pPr>
      <w:r w:rsidRPr="006A0137">
        <w:rPr>
          <w:lang w:val="hr-HR"/>
        </w:rPr>
        <w:t>P</w:t>
      </w:r>
      <w:r w:rsidR="00371B3E" w:rsidRPr="006A0137">
        <w:rPr>
          <w:lang w:val="hr-HR"/>
        </w:rPr>
        <w:t xml:space="preserve">rosječna ocjena </w:t>
      </w:r>
      <w:r w:rsidR="006967E2" w:rsidRPr="006A0137">
        <w:rPr>
          <w:lang w:val="hr-HR"/>
        </w:rPr>
        <w:t xml:space="preserve">i težinski prosjek </w:t>
      </w:r>
      <w:r w:rsidR="00371B3E" w:rsidRPr="006A0137">
        <w:rPr>
          <w:lang w:val="hr-HR"/>
        </w:rPr>
        <w:t>iskazuj</w:t>
      </w:r>
      <w:r w:rsidR="006967E2" w:rsidRPr="006A0137">
        <w:rPr>
          <w:lang w:val="hr-HR"/>
        </w:rPr>
        <w:t>u</w:t>
      </w:r>
      <w:r w:rsidRPr="006A0137">
        <w:rPr>
          <w:lang w:val="hr-HR"/>
        </w:rPr>
        <w:t xml:space="preserve"> se zaokruživanjem na drugu</w:t>
      </w:r>
      <w:r w:rsidR="00371B3E" w:rsidRPr="006A0137">
        <w:rPr>
          <w:lang w:val="hr-HR"/>
        </w:rPr>
        <w:t xml:space="preserve"> decimalu. </w:t>
      </w:r>
    </w:p>
    <w:p w14:paraId="630B1A41" w14:textId="77777777" w:rsidR="00642C3D" w:rsidRPr="006A0137" w:rsidRDefault="00642C3D">
      <w:pPr>
        <w:spacing w:after="0" w:line="259" w:lineRule="auto"/>
        <w:ind w:left="0" w:right="7" w:firstLine="0"/>
        <w:jc w:val="center"/>
        <w:rPr>
          <w:lang w:val="hr-HR"/>
        </w:rPr>
      </w:pPr>
    </w:p>
    <w:p w14:paraId="3BFB1A16" w14:textId="77777777" w:rsidR="00642C3D" w:rsidRPr="006A0137" w:rsidRDefault="00371B3E">
      <w:pPr>
        <w:spacing w:after="9" w:line="249" w:lineRule="auto"/>
        <w:ind w:left="352" w:right="415"/>
        <w:jc w:val="center"/>
        <w:rPr>
          <w:lang w:val="hr-HR"/>
        </w:rPr>
      </w:pPr>
      <w:r w:rsidRPr="006A0137">
        <w:rPr>
          <w:b/>
          <w:lang w:val="hr-HR"/>
        </w:rPr>
        <w:t>Članak 5</w:t>
      </w:r>
      <w:r w:rsidR="00C36520" w:rsidRPr="006A0137">
        <w:rPr>
          <w:b/>
          <w:lang w:val="hr-HR"/>
        </w:rPr>
        <w:t>0</w:t>
      </w:r>
      <w:r w:rsidRPr="006A0137">
        <w:rPr>
          <w:b/>
          <w:lang w:val="hr-HR"/>
        </w:rPr>
        <w:t xml:space="preserve">. </w:t>
      </w:r>
    </w:p>
    <w:p w14:paraId="2B249C1B" w14:textId="77777777" w:rsidR="00642C3D" w:rsidRPr="006A0137" w:rsidRDefault="00371B3E">
      <w:pPr>
        <w:spacing w:after="9" w:line="249" w:lineRule="auto"/>
        <w:ind w:left="352" w:right="415"/>
        <w:jc w:val="center"/>
        <w:rPr>
          <w:lang w:val="hr-HR"/>
        </w:rPr>
      </w:pPr>
      <w:r w:rsidRPr="006A0137">
        <w:rPr>
          <w:b/>
          <w:lang w:val="hr-HR"/>
        </w:rPr>
        <w:t xml:space="preserve">Evidencija o ispitima </w:t>
      </w:r>
    </w:p>
    <w:p w14:paraId="368570AE" w14:textId="77777777" w:rsidR="0098334D" w:rsidRPr="006A0137" w:rsidRDefault="00371B3E">
      <w:pPr>
        <w:numPr>
          <w:ilvl w:val="0"/>
          <w:numId w:val="47"/>
        </w:numPr>
        <w:ind w:right="73" w:hanging="360"/>
        <w:jc w:val="both"/>
        <w:rPr>
          <w:lang w:val="hr-HR"/>
        </w:rPr>
      </w:pPr>
      <w:r w:rsidRPr="006A0137">
        <w:rPr>
          <w:lang w:val="hr-HR"/>
        </w:rPr>
        <w:t xml:space="preserve">O ispitu se vodi posebna evidencija sukladno odredbama posebnog pravilnika nadležnog ministarstva. </w:t>
      </w:r>
    </w:p>
    <w:p w14:paraId="384097E1" w14:textId="0DCBB13C" w:rsidR="0098334D" w:rsidRPr="006A0137" w:rsidRDefault="00371B3E">
      <w:pPr>
        <w:numPr>
          <w:ilvl w:val="0"/>
          <w:numId w:val="47"/>
        </w:numPr>
        <w:ind w:right="73" w:hanging="360"/>
        <w:jc w:val="both"/>
        <w:rPr>
          <w:color w:val="auto"/>
          <w:lang w:val="hr-HR"/>
        </w:rPr>
      </w:pPr>
      <w:r w:rsidRPr="006A0137">
        <w:rPr>
          <w:lang w:val="hr-HR"/>
        </w:rPr>
        <w:t xml:space="preserve">Podaci o ispitu vode se pojedinačno za svakog studenta na razini </w:t>
      </w:r>
      <w:r w:rsidR="002A0815" w:rsidRPr="006A0137">
        <w:rPr>
          <w:lang w:val="hr-HR"/>
        </w:rPr>
        <w:t>predmeta</w:t>
      </w:r>
      <w:r w:rsidRPr="006A0137">
        <w:rPr>
          <w:lang w:val="hr-HR"/>
        </w:rPr>
        <w:t xml:space="preserve">/zavoda/centra i na razini Studentske poslovnice. Na razini </w:t>
      </w:r>
      <w:r w:rsidR="002A0815" w:rsidRPr="006A0137">
        <w:rPr>
          <w:color w:val="auto"/>
          <w:lang w:val="hr-HR"/>
        </w:rPr>
        <w:t>predmeta</w:t>
      </w:r>
      <w:r w:rsidRPr="006A0137">
        <w:rPr>
          <w:color w:val="auto"/>
          <w:lang w:val="hr-HR"/>
        </w:rPr>
        <w:t xml:space="preserve">/zavoda/centra unose se podaci u </w:t>
      </w:r>
      <w:r w:rsidR="002A0815" w:rsidRPr="006A0137">
        <w:rPr>
          <w:color w:val="auto"/>
          <w:lang w:val="hr-HR"/>
        </w:rPr>
        <w:t>ISVU</w:t>
      </w:r>
      <w:r w:rsidRPr="006A0137">
        <w:rPr>
          <w:color w:val="auto"/>
          <w:lang w:val="hr-HR"/>
        </w:rPr>
        <w:t xml:space="preserve">. </w:t>
      </w:r>
    </w:p>
    <w:p w14:paraId="210F7652" w14:textId="77777777" w:rsidR="0098334D" w:rsidRPr="006A0137" w:rsidRDefault="00371B3E">
      <w:pPr>
        <w:numPr>
          <w:ilvl w:val="0"/>
          <w:numId w:val="47"/>
        </w:numPr>
        <w:spacing w:after="0" w:line="238" w:lineRule="auto"/>
        <w:ind w:right="73" w:hanging="360"/>
        <w:jc w:val="both"/>
        <w:rPr>
          <w:color w:val="auto"/>
          <w:lang w:val="hr-HR"/>
        </w:rPr>
      </w:pPr>
      <w:r w:rsidRPr="006A0137">
        <w:rPr>
          <w:color w:val="auto"/>
          <w:lang w:val="hr-HR"/>
        </w:rPr>
        <w:t xml:space="preserve">Na razini Studentske poslovnice čuvaju se </w:t>
      </w:r>
      <w:r w:rsidR="002A0815" w:rsidRPr="006A0137">
        <w:rPr>
          <w:color w:val="auto"/>
          <w:lang w:val="hr-HR"/>
        </w:rPr>
        <w:t xml:space="preserve">ispitne liste s podacima o uspjehu na ispitu </w:t>
      </w:r>
      <w:r w:rsidRPr="006A0137">
        <w:rPr>
          <w:color w:val="auto"/>
          <w:lang w:val="hr-HR"/>
        </w:rPr>
        <w:t xml:space="preserve">i zapisnici s ispita pred ispitnim povjerenstvom. </w:t>
      </w:r>
    </w:p>
    <w:p w14:paraId="693AEA9F" w14:textId="77777777" w:rsidR="00642C3D" w:rsidRPr="006A0137" w:rsidRDefault="00642C3D">
      <w:pPr>
        <w:spacing w:after="0" w:line="259" w:lineRule="auto"/>
        <w:ind w:left="0" w:right="7" w:firstLine="0"/>
        <w:jc w:val="center"/>
        <w:rPr>
          <w:color w:val="auto"/>
          <w:lang w:val="hr-HR"/>
        </w:rPr>
      </w:pPr>
    </w:p>
    <w:p w14:paraId="1447D6DE" w14:textId="77777777" w:rsidR="00642C3D" w:rsidRPr="006A0137" w:rsidRDefault="00371B3E">
      <w:pPr>
        <w:spacing w:after="9" w:line="249" w:lineRule="auto"/>
        <w:ind w:left="352" w:right="415"/>
        <w:jc w:val="center"/>
        <w:rPr>
          <w:color w:val="auto"/>
          <w:lang w:val="hr-HR"/>
        </w:rPr>
      </w:pPr>
      <w:r w:rsidRPr="006A0137">
        <w:rPr>
          <w:b/>
          <w:color w:val="auto"/>
          <w:lang w:val="hr-HR"/>
        </w:rPr>
        <w:t>Članak 5</w:t>
      </w:r>
      <w:r w:rsidR="00C36520" w:rsidRPr="006A0137">
        <w:rPr>
          <w:b/>
          <w:color w:val="auto"/>
          <w:lang w:val="hr-HR"/>
        </w:rPr>
        <w:t>1</w:t>
      </w:r>
      <w:r w:rsidRPr="006A0137">
        <w:rPr>
          <w:b/>
          <w:color w:val="auto"/>
          <w:lang w:val="hr-HR"/>
        </w:rPr>
        <w:t xml:space="preserve">. </w:t>
      </w:r>
    </w:p>
    <w:p w14:paraId="230AB4DA" w14:textId="77777777" w:rsidR="00642C3D" w:rsidRPr="006A0137" w:rsidRDefault="00371B3E">
      <w:pPr>
        <w:spacing w:after="9" w:line="249" w:lineRule="auto"/>
        <w:ind w:left="352" w:right="418"/>
        <w:jc w:val="center"/>
        <w:rPr>
          <w:color w:val="auto"/>
          <w:lang w:val="hr-HR"/>
        </w:rPr>
      </w:pPr>
      <w:r w:rsidRPr="006A0137">
        <w:rPr>
          <w:b/>
          <w:color w:val="auto"/>
          <w:lang w:val="hr-HR"/>
        </w:rPr>
        <w:t xml:space="preserve">Dužnosti nastavnika </w:t>
      </w:r>
    </w:p>
    <w:p w14:paraId="6CC8DD7E" w14:textId="77777777" w:rsidR="0098334D" w:rsidRPr="006A0137" w:rsidRDefault="00371B3E">
      <w:pPr>
        <w:numPr>
          <w:ilvl w:val="0"/>
          <w:numId w:val="48"/>
        </w:numPr>
        <w:ind w:right="73" w:hanging="360"/>
        <w:jc w:val="both"/>
        <w:rPr>
          <w:lang w:val="hr-HR"/>
        </w:rPr>
      </w:pPr>
      <w:r w:rsidRPr="006A0137">
        <w:rPr>
          <w:color w:val="auto"/>
          <w:lang w:val="hr-HR"/>
        </w:rPr>
        <w:t>Nastavnik je dužan priopćiti studentu rezultat usmenog ispita odmah nakon održanog ispita, a rezultat pisanog ispita najkasnije u roku pet radnih dana od dana ispita</w:t>
      </w:r>
      <w:r w:rsidR="00797156" w:rsidRPr="006A0137">
        <w:rPr>
          <w:color w:val="auto"/>
          <w:lang w:val="hr-HR"/>
        </w:rPr>
        <w:t>.</w:t>
      </w:r>
      <w:r w:rsidRPr="006A0137">
        <w:rPr>
          <w:lang w:val="hr-HR"/>
        </w:rPr>
        <w:t xml:space="preserve"> </w:t>
      </w:r>
    </w:p>
    <w:p w14:paraId="70E623DB" w14:textId="77777777" w:rsidR="0098334D" w:rsidRPr="006A0137" w:rsidRDefault="00371B3E">
      <w:pPr>
        <w:numPr>
          <w:ilvl w:val="0"/>
          <w:numId w:val="48"/>
        </w:numPr>
        <w:ind w:right="73" w:hanging="360"/>
        <w:jc w:val="both"/>
        <w:rPr>
          <w:lang w:val="hr-HR"/>
        </w:rPr>
      </w:pPr>
      <w:r w:rsidRPr="006A0137">
        <w:rPr>
          <w:lang w:val="hr-HR"/>
        </w:rPr>
        <w:t xml:space="preserve">Nastavnik će ocijeniti ispit studenta ocjenom nedovoljan (1) i kad student: </w:t>
      </w:r>
    </w:p>
    <w:p w14:paraId="47FA76C7" w14:textId="77777777" w:rsidR="0098334D" w:rsidRPr="006A0137" w:rsidRDefault="00371B3E">
      <w:pPr>
        <w:numPr>
          <w:ilvl w:val="1"/>
          <w:numId w:val="48"/>
        </w:numPr>
        <w:ind w:right="73" w:hanging="360"/>
        <w:jc w:val="both"/>
        <w:rPr>
          <w:lang w:val="hr-HR"/>
        </w:rPr>
      </w:pPr>
      <w:r w:rsidRPr="006A0137">
        <w:rPr>
          <w:lang w:val="hr-HR"/>
        </w:rPr>
        <w:t xml:space="preserve">odustane od već započetog ispita,  </w:t>
      </w:r>
    </w:p>
    <w:p w14:paraId="6EAB919F" w14:textId="77777777" w:rsidR="0098334D" w:rsidRPr="006A0137" w:rsidRDefault="00371B3E">
      <w:pPr>
        <w:numPr>
          <w:ilvl w:val="1"/>
          <w:numId w:val="48"/>
        </w:numPr>
        <w:ind w:right="73" w:hanging="360"/>
        <w:jc w:val="both"/>
        <w:rPr>
          <w:lang w:val="hr-HR"/>
        </w:rPr>
      </w:pPr>
      <w:r w:rsidRPr="006A0137">
        <w:rPr>
          <w:lang w:val="hr-HR"/>
        </w:rPr>
        <w:t xml:space="preserve">nakon pisanog dijela ispita ne pristupi usmenom dijelu ispita te  </w:t>
      </w:r>
    </w:p>
    <w:p w14:paraId="46FE7F17" w14:textId="77777777" w:rsidR="0098334D" w:rsidRPr="006A0137" w:rsidRDefault="00371B3E">
      <w:pPr>
        <w:numPr>
          <w:ilvl w:val="1"/>
          <w:numId w:val="48"/>
        </w:numPr>
        <w:spacing w:after="0"/>
        <w:ind w:right="73" w:hanging="360"/>
        <w:jc w:val="both"/>
        <w:rPr>
          <w:lang w:val="hr-HR"/>
        </w:rPr>
      </w:pPr>
      <w:r w:rsidRPr="006A0137">
        <w:rPr>
          <w:lang w:val="hr-HR"/>
        </w:rPr>
        <w:t xml:space="preserve">zbog nedolična ponašanja, smetanja drugim studentima ili korištenja nedopuštenih pomagala bude udaljen s ispita. </w:t>
      </w:r>
    </w:p>
    <w:p w14:paraId="2C5E78C9" w14:textId="77777777" w:rsidR="00642C3D" w:rsidRPr="006A0137" w:rsidRDefault="00642C3D">
      <w:pPr>
        <w:spacing w:after="0" w:line="259" w:lineRule="auto"/>
        <w:ind w:left="0" w:right="0" w:firstLine="0"/>
        <w:rPr>
          <w:lang w:val="hr-HR"/>
        </w:rPr>
      </w:pPr>
    </w:p>
    <w:p w14:paraId="3F4C9248" w14:textId="77777777" w:rsidR="00642C3D" w:rsidRPr="006A0137" w:rsidRDefault="00371B3E">
      <w:pPr>
        <w:spacing w:after="9" w:line="249" w:lineRule="auto"/>
        <w:ind w:left="352" w:right="415"/>
        <w:jc w:val="center"/>
        <w:rPr>
          <w:lang w:val="hr-HR"/>
        </w:rPr>
      </w:pPr>
      <w:r w:rsidRPr="006A0137">
        <w:rPr>
          <w:b/>
          <w:lang w:val="hr-HR"/>
        </w:rPr>
        <w:t>Članak 5</w:t>
      </w:r>
      <w:r w:rsidR="00C36520" w:rsidRPr="006A0137">
        <w:rPr>
          <w:b/>
          <w:lang w:val="hr-HR"/>
        </w:rPr>
        <w:t>2</w:t>
      </w:r>
      <w:r w:rsidRPr="006A0137">
        <w:rPr>
          <w:b/>
          <w:lang w:val="hr-HR"/>
        </w:rPr>
        <w:t xml:space="preserve">. </w:t>
      </w:r>
    </w:p>
    <w:p w14:paraId="7794B722" w14:textId="77777777" w:rsidR="00642C3D" w:rsidRPr="006A0137" w:rsidRDefault="00371B3E">
      <w:pPr>
        <w:spacing w:after="9" w:line="249" w:lineRule="auto"/>
        <w:ind w:left="352" w:right="417"/>
        <w:jc w:val="center"/>
        <w:rPr>
          <w:lang w:val="hr-HR"/>
        </w:rPr>
      </w:pPr>
      <w:r w:rsidRPr="006A0137">
        <w:rPr>
          <w:b/>
          <w:lang w:val="hr-HR"/>
        </w:rPr>
        <w:t xml:space="preserve">Pravo žalbe na ocjenu </w:t>
      </w:r>
    </w:p>
    <w:p w14:paraId="1F429188" w14:textId="77777777" w:rsidR="0098334D" w:rsidRPr="006A0137" w:rsidRDefault="00371B3E">
      <w:pPr>
        <w:numPr>
          <w:ilvl w:val="0"/>
          <w:numId w:val="49"/>
        </w:numPr>
        <w:ind w:right="73" w:hanging="360"/>
        <w:jc w:val="both"/>
        <w:rPr>
          <w:lang w:val="hr-HR"/>
        </w:rPr>
      </w:pPr>
      <w:r w:rsidRPr="006A0137">
        <w:rPr>
          <w:lang w:val="hr-HR"/>
        </w:rPr>
        <w:t xml:space="preserve">Student ima pravo žalbe na ocjenu, osim u slučaju ispita pred </w:t>
      </w:r>
      <w:r w:rsidR="00990B06" w:rsidRPr="006A0137">
        <w:rPr>
          <w:lang w:val="hr-HR"/>
        </w:rPr>
        <w:t xml:space="preserve">ispitnim </w:t>
      </w:r>
      <w:r w:rsidRPr="006A0137">
        <w:rPr>
          <w:lang w:val="hr-HR"/>
        </w:rPr>
        <w:t xml:space="preserve">povjerenstvom sukladno </w:t>
      </w:r>
      <w:r w:rsidR="00555D49" w:rsidRPr="006A0137">
        <w:rPr>
          <w:lang w:val="hr-HR"/>
        </w:rPr>
        <w:t xml:space="preserve">čl. </w:t>
      </w:r>
      <w:r w:rsidR="00254E03" w:rsidRPr="006A0137">
        <w:rPr>
          <w:lang w:val="hr-HR"/>
        </w:rPr>
        <w:t>46. st 9.</w:t>
      </w:r>
      <w:r w:rsidRPr="006A0137">
        <w:rPr>
          <w:lang w:val="hr-HR"/>
        </w:rPr>
        <w:t xml:space="preserve"> ovog pravilnika. </w:t>
      </w:r>
    </w:p>
    <w:p w14:paraId="57D5E3C0" w14:textId="77777777" w:rsidR="0098334D" w:rsidRPr="006A0137" w:rsidRDefault="00371B3E">
      <w:pPr>
        <w:numPr>
          <w:ilvl w:val="0"/>
          <w:numId w:val="49"/>
        </w:numPr>
        <w:ind w:right="73" w:hanging="360"/>
        <w:jc w:val="both"/>
        <w:rPr>
          <w:lang w:val="hr-HR"/>
        </w:rPr>
      </w:pPr>
      <w:r w:rsidRPr="006A0137">
        <w:rPr>
          <w:lang w:val="hr-HR"/>
        </w:rPr>
        <w:t xml:space="preserve">Student </w:t>
      </w:r>
      <w:r w:rsidR="00611296" w:rsidRPr="006A0137">
        <w:rPr>
          <w:lang w:val="hr-HR"/>
        </w:rPr>
        <w:t xml:space="preserve">podnosi </w:t>
      </w:r>
      <w:r w:rsidRPr="006A0137">
        <w:rPr>
          <w:lang w:val="hr-HR"/>
        </w:rPr>
        <w:t>obrazložen zahtjev za ponavljanje ispita</w:t>
      </w:r>
      <w:r w:rsidR="00DF6743" w:rsidRPr="006A0137">
        <w:rPr>
          <w:lang w:val="hr-HR"/>
        </w:rPr>
        <w:t xml:space="preserve"> </w:t>
      </w:r>
      <w:r w:rsidR="00611296" w:rsidRPr="006A0137">
        <w:rPr>
          <w:lang w:val="hr-HR"/>
        </w:rPr>
        <w:t>u roku od</w:t>
      </w:r>
      <w:r w:rsidRPr="006A0137">
        <w:rPr>
          <w:lang w:val="hr-HR"/>
        </w:rPr>
        <w:t xml:space="preserve"> 24 sata od završetka </w:t>
      </w:r>
      <w:r w:rsidR="0087013C" w:rsidRPr="006A0137">
        <w:rPr>
          <w:lang w:val="hr-HR"/>
        </w:rPr>
        <w:t xml:space="preserve">svog </w:t>
      </w:r>
      <w:r w:rsidRPr="006A0137">
        <w:rPr>
          <w:lang w:val="hr-HR"/>
        </w:rPr>
        <w:t>ispita</w:t>
      </w:r>
      <w:r w:rsidR="00611296" w:rsidRPr="006A0137">
        <w:rPr>
          <w:lang w:val="hr-HR"/>
        </w:rPr>
        <w:t>.</w:t>
      </w:r>
    </w:p>
    <w:p w14:paraId="438F1251" w14:textId="77777777" w:rsidR="0098334D" w:rsidRPr="006A0137" w:rsidRDefault="00371B3E">
      <w:pPr>
        <w:numPr>
          <w:ilvl w:val="0"/>
          <w:numId w:val="49"/>
        </w:numPr>
        <w:spacing w:after="0"/>
        <w:ind w:right="73" w:hanging="360"/>
        <w:jc w:val="both"/>
        <w:rPr>
          <w:lang w:val="hr-HR"/>
        </w:rPr>
      </w:pPr>
      <w:r w:rsidRPr="006A0137">
        <w:rPr>
          <w:lang w:val="hr-HR"/>
        </w:rPr>
        <w:t xml:space="preserve">Dekan, a u njegovoj odsutnosti prodekan za </w:t>
      </w:r>
      <w:r w:rsidR="00611296" w:rsidRPr="006A0137">
        <w:rPr>
          <w:lang w:val="hr-HR"/>
        </w:rPr>
        <w:t>studente i studijske programe</w:t>
      </w:r>
      <w:r w:rsidRPr="006A0137">
        <w:rPr>
          <w:lang w:val="hr-HR"/>
        </w:rPr>
        <w:t xml:space="preserve">, razmatra žalbu i ukoliko procijeni da je žalba opravdana imenuje ispitno povjerenstvo sukladno </w:t>
      </w:r>
      <w:r w:rsidR="00254E03" w:rsidRPr="006A0137">
        <w:rPr>
          <w:lang w:val="hr-HR"/>
        </w:rPr>
        <w:t>čl. 46.</w:t>
      </w:r>
      <w:r w:rsidRPr="006A0137">
        <w:rPr>
          <w:lang w:val="hr-HR"/>
        </w:rPr>
        <w:t xml:space="preserve"> ovog pravilnika. Ispit pred ispitnim povjerenstvom mora se održati najviše 72 sata nakon održa</w:t>
      </w:r>
      <w:r w:rsidR="00DF6743" w:rsidRPr="006A0137">
        <w:rPr>
          <w:lang w:val="hr-HR"/>
        </w:rPr>
        <w:t>va</w:t>
      </w:r>
      <w:r w:rsidRPr="006A0137">
        <w:rPr>
          <w:lang w:val="hr-HR"/>
        </w:rPr>
        <w:t xml:space="preserve">nja ispita na koji je student uložio žalbu. </w:t>
      </w:r>
    </w:p>
    <w:p w14:paraId="62BE97E6" w14:textId="77777777" w:rsidR="00642C3D" w:rsidRPr="006A0137" w:rsidRDefault="00642C3D">
      <w:pPr>
        <w:spacing w:after="0" w:line="259" w:lineRule="auto"/>
        <w:ind w:left="0" w:right="0" w:firstLine="0"/>
        <w:rPr>
          <w:lang w:val="hr-HR"/>
        </w:rPr>
      </w:pPr>
    </w:p>
    <w:p w14:paraId="44D630AA" w14:textId="77777777" w:rsidR="00642C3D" w:rsidRPr="006A0137" w:rsidRDefault="00371B3E">
      <w:pPr>
        <w:pStyle w:val="Heading1"/>
        <w:ind w:left="685" w:right="0" w:hanging="340"/>
        <w:rPr>
          <w:lang w:val="hr-HR"/>
        </w:rPr>
      </w:pPr>
      <w:bookmarkStart w:id="10" w:name="_Toc104509"/>
      <w:r w:rsidRPr="006A0137">
        <w:rPr>
          <w:lang w:val="hr-HR"/>
        </w:rPr>
        <w:t xml:space="preserve">POHVALE I NAGRAĐIVANJE STUDENATA </w:t>
      </w:r>
      <w:bookmarkEnd w:id="10"/>
    </w:p>
    <w:p w14:paraId="6815C8FD" w14:textId="77777777" w:rsidR="00642C3D" w:rsidRPr="006A0137" w:rsidRDefault="00642C3D">
      <w:pPr>
        <w:spacing w:after="0" w:line="259" w:lineRule="auto"/>
        <w:ind w:left="360" w:right="0" w:firstLine="0"/>
        <w:rPr>
          <w:lang w:val="hr-HR"/>
        </w:rPr>
      </w:pPr>
    </w:p>
    <w:p w14:paraId="26CC8CF2" w14:textId="77777777" w:rsidR="00BE65E7" w:rsidRPr="006A0137" w:rsidRDefault="00371B3E" w:rsidP="00082F32">
      <w:pPr>
        <w:spacing w:after="9" w:line="250" w:lineRule="auto"/>
        <w:ind w:left="11" w:right="0" w:hanging="11"/>
        <w:jc w:val="center"/>
        <w:rPr>
          <w:b/>
          <w:lang w:val="hr-HR"/>
        </w:rPr>
      </w:pPr>
      <w:r w:rsidRPr="006A0137">
        <w:rPr>
          <w:b/>
          <w:lang w:val="hr-HR"/>
        </w:rPr>
        <w:t>Članak</w:t>
      </w:r>
      <w:r w:rsidR="00F76B40" w:rsidRPr="006A0137">
        <w:rPr>
          <w:b/>
          <w:lang w:val="hr-HR"/>
        </w:rPr>
        <w:t xml:space="preserve"> </w:t>
      </w:r>
      <w:r w:rsidRPr="006A0137">
        <w:rPr>
          <w:b/>
          <w:lang w:val="hr-HR"/>
        </w:rPr>
        <w:t>5</w:t>
      </w:r>
      <w:r w:rsidR="00C36520" w:rsidRPr="006A0137">
        <w:rPr>
          <w:b/>
          <w:lang w:val="hr-HR"/>
        </w:rPr>
        <w:t>3</w:t>
      </w:r>
      <w:r w:rsidRPr="006A0137">
        <w:rPr>
          <w:b/>
          <w:lang w:val="hr-HR"/>
        </w:rPr>
        <w:t xml:space="preserve">. </w:t>
      </w:r>
    </w:p>
    <w:p w14:paraId="1047DD22" w14:textId="77777777" w:rsidR="00990B06" w:rsidRPr="006A0137" w:rsidRDefault="00950B15" w:rsidP="00082F32">
      <w:pPr>
        <w:spacing w:after="9" w:line="250" w:lineRule="auto"/>
        <w:ind w:left="11" w:right="0" w:hanging="11"/>
        <w:jc w:val="center"/>
        <w:rPr>
          <w:b/>
          <w:lang w:val="hr-HR"/>
        </w:rPr>
      </w:pPr>
      <w:r w:rsidRPr="006A0137">
        <w:rPr>
          <w:b/>
          <w:lang w:val="hr-HR"/>
        </w:rPr>
        <w:t>P</w:t>
      </w:r>
      <w:r w:rsidR="00CC50DC" w:rsidRPr="006A0137">
        <w:rPr>
          <w:b/>
          <w:lang w:val="hr-HR"/>
        </w:rPr>
        <w:t>ohval</w:t>
      </w:r>
      <w:r w:rsidR="0087013C" w:rsidRPr="006A0137">
        <w:rPr>
          <w:b/>
          <w:lang w:val="hr-HR"/>
        </w:rPr>
        <w:t>e</w:t>
      </w:r>
      <w:r w:rsidRPr="006A0137">
        <w:rPr>
          <w:b/>
          <w:lang w:val="hr-HR"/>
        </w:rPr>
        <w:t xml:space="preserve"> i nagrade</w:t>
      </w:r>
    </w:p>
    <w:p w14:paraId="2FFB2430" w14:textId="77777777" w:rsidR="0098334D" w:rsidRPr="006A0137" w:rsidRDefault="0087013C">
      <w:pPr>
        <w:pStyle w:val="ListParagraph"/>
        <w:numPr>
          <w:ilvl w:val="0"/>
          <w:numId w:val="73"/>
        </w:numPr>
        <w:spacing w:after="0" w:line="238" w:lineRule="auto"/>
        <w:ind w:left="706"/>
        <w:jc w:val="both"/>
        <w:rPr>
          <w:lang w:val="hr-HR"/>
        </w:rPr>
      </w:pPr>
      <w:r w:rsidRPr="006A0137">
        <w:rPr>
          <w:lang w:val="hr-HR"/>
        </w:rPr>
        <w:t xml:space="preserve">Fakultet </w:t>
      </w:r>
      <w:r w:rsidR="000045F2" w:rsidRPr="006A0137">
        <w:rPr>
          <w:lang w:val="hr-HR"/>
        </w:rPr>
        <w:t xml:space="preserve">pohvaljuje i </w:t>
      </w:r>
      <w:r w:rsidRPr="006A0137">
        <w:rPr>
          <w:lang w:val="hr-HR"/>
        </w:rPr>
        <w:t xml:space="preserve">nagrađuje studente s ciljem poticanja izvrsnosti, znanstvenog i stručnog rada studenata, promicanja studentskog stvaralaštva te drugih aktivnosti. </w:t>
      </w:r>
    </w:p>
    <w:p w14:paraId="50A8202D" w14:textId="77777777" w:rsidR="0098334D" w:rsidRPr="006A0137" w:rsidRDefault="00371B3E">
      <w:pPr>
        <w:pStyle w:val="ListParagraph"/>
        <w:numPr>
          <w:ilvl w:val="0"/>
          <w:numId w:val="73"/>
        </w:numPr>
        <w:spacing w:after="0"/>
        <w:ind w:left="706"/>
        <w:jc w:val="both"/>
        <w:rPr>
          <w:lang w:val="hr-HR"/>
        </w:rPr>
      </w:pPr>
      <w:r w:rsidRPr="006A0137">
        <w:rPr>
          <w:lang w:val="hr-HR"/>
        </w:rPr>
        <w:t>Dekan na prijelog</w:t>
      </w:r>
      <w:r w:rsidR="00F76B40" w:rsidRPr="006A0137">
        <w:rPr>
          <w:lang w:val="hr-HR"/>
        </w:rPr>
        <w:t xml:space="preserve"> </w:t>
      </w:r>
      <w:r w:rsidR="00555D49" w:rsidRPr="006A0137">
        <w:rPr>
          <w:lang w:val="hr-HR"/>
        </w:rPr>
        <w:t xml:space="preserve">Povjerenstva za studente i studijske programe ili Povjerenstva za studentske i diplomske radove </w:t>
      </w:r>
      <w:r w:rsidRPr="006A0137">
        <w:rPr>
          <w:lang w:val="hr-HR"/>
        </w:rPr>
        <w:t xml:space="preserve">svake akademske godine može dodijeliti jednu ili više </w:t>
      </w:r>
      <w:r w:rsidR="000045F2" w:rsidRPr="006A0137">
        <w:rPr>
          <w:lang w:val="hr-HR"/>
        </w:rPr>
        <w:t xml:space="preserve">pohvala ili </w:t>
      </w:r>
      <w:r w:rsidRPr="006A0137">
        <w:rPr>
          <w:lang w:val="hr-HR"/>
        </w:rPr>
        <w:t xml:space="preserve">nagrada studentu, odnosno skupini studenata: </w:t>
      </w:r>
    </w:p>
    <w:p w14:paraId="5CE736E9" w14:textId="77777777" w:rsidR="0098334D" w:rsidRPr="006A0137" w:rsidRDefault="00371B3E">
      <w:pPr>
        <w:numPr>
          <w:ilvl w:val="0"/>
          <w:numId w:val="50"/>
        </w:numPr>
        <w:ind w:left="1352" w:right="73" w:hanging="269"/>
        <w:jc w:val="both"/>
        <w:rPr>
          <w:lang w:val="hr-HR"/>
        </w:rPr>
      </w:pPr>
      <w:r w:rsidRPr="006A0137">
        <w:rPr>
          <w:lang w:val="hr-HR"/>
        </w:rPr>
        <w:t xml:space="preserve">za postignut najbolji uspjeh na pojedinoj studijskoj godini,  </w:t>
      </w:r>
    </w:p>
    <w:p w14:paraId="2D327D4F" w14:textId="77777777" w:rsidR="0098334D" w:rsidRPr="006A0137" w:rsidRDefault="00371B3E">
      <w:pPr>
        <w:numPr>
          <w:ilvl w:val="0"/>
          <w:numId w:val="50"/>
        </w:numPr>
        <w:ind w:left="1352" w:right="73" w:hanging="269"/>
        <w:jc w:val="both"/>
        <w:rPr>
          <w:lang w:val="hr-HR"/>
        </w:rPr>
      </w:pPr>
      <w:r w:rsidRPr="006A0137">
        <w:rPr>
          <w:lang w:val="hr-HR"/>
        </w:rPr>
        <w:t xml:space="preserve">za postignut najbolji uspjeh po završetku studija, </w:t>
      </w:r>
    </w:p>
    <w:p w14:paraId="04FE126D" w14:textId="77777777" w:rsidR="0098334D" w:rsidRPr="006A0137" w:rsidRDefault="001C64D8">
      <w:pPr>
        <w:numPr>
          <w:ilvl w:val="0"/>
          <w:numId w:val="50"/>
        </w:numPr>
        <w:ind w:left="1352" w:right="73" w:hanging="269"/>
        <w:jc w:val="both"/>
        <w:rPr>
          <w:lang w:val="hr-HR"/>
        </w:rPr>
      </w:pPr>
      <w:r w:rsidRPr="006A0137">
        <w:rPr>
          <w:lang w:val="hr-HR"/>
        </w:rPr>
        <w:t>za izvannastavne aktivnosti,</w:t>
      </w:r>
    </w:p>
    <w:p w14:paraId="22158118" w14:textId="77777777" w:rsidR="0098334D" w:rsidRPr="006A0137" w:rsidRDefault="001C64D8">
      <w:pPr>
        <w:numPr>
          <w:ilvl w:val="0"/>
          <w:numId w:val="50"/>
        </w:numPr>
        <w:ind w:left="1352" w:right="73" w:hanging="269"/>
        <w:jc w:val="both"/>
        <w:rPr>
          <w:lang w:val="hr-HR"/>
        </w:rPr>
      </w:pPr>
      <w:r w:rsidRPr="006A0137">
        <w:rPr>
          <w:lang w:val="hr-HR"/>
        </w:rPr>
        <w:t>za studentski znanstveni rad.</w:t>
      </w:r>
    </w:p>
    <w:p w14:paraId="2E06309D" w14:textId="77777777" w:rsidR="0098334D" w:rsidRPr="006A0137" w:rsidRDefault="0098334D">
      <w:pPr>
        <w:ind w:left="0" w:right="73" w:firstLine="0"/>
        <w:rPr>
          <w:lang w:val="hr-HR"/>
        </w:rPr>
      </w:pPr>
    </w:p>
    <w:p w14:paraId="3E83C808" w14:textId="77777777" w:rsidR="00642C3D" w:rsidRDefault="00642C3D">
      <w:pPr>
        <w:spacing w:after="0" w:line="259" w:lineRule="auto"/>
        <w:ind w:left="0" w:right="0" w:firstLine="0"/>
        <w:rPr>
          <w:lang w:val="hr-HR"/>
        </w:rPr>
      </w:pPr>
    </w:p>
    <w:p w14:paraId="609DC24E" w14:textId="77777777" w:rsidR="00767220" w:rsidRPr="006A0137" w:rsidRDefault="00767220">
      <w:pPr>
        <w:spacing w:after="0" w:line="259" w:lineRule="auto"/>
        <w:ind w:left="0" w:right="0" w:firstLine="0"/>
        <w:rPr>
          <w:lang w:val="hr-HR"/>
        </w:rPr>
      </w:pPr>
    </w:p>
    <w:p w14:paraId="1F341DA7" w14:textId="77777777" w:rsidR="00642C3D" w:rsidRPr="006A0137" w:rsidRDefault="00667803">
      <w:pPr>
        <w:spacing w:after="9" w:line="249" w:lineRule="auto"/>
        <w:ind w:left="352" w:right="415"/>
        <w:jc w:val="center"/>
        <w:rPr>
          <w:b/>
          <w:lang w:val="hr-HR"/>
        </w:rPr>
      </w:pPr>
      <w:r w:rsidRPr="006A0137">
        <w:rPr>
          <w:b/>
          <w:lang w:val="hr-HR"/>
        </w:rPr>
        <w:lastRenderedPageBreak/>
        <w:t>Članak 5</w:t>
      </w:r>
      <w:r w:rsidR="00C36520" w:rsidRPr="006A0137">
        <w:rPr>
          <w:b/>
          <w:lang w:val="hr-HR"/>
        </w:rPr>
        <w:t>4</w:t>
      </w:r>
      <w:r w:rsidRPr="006A0137">
        <w:rPr>
          <w:b/>
          <w:lang w:val="hr-HR"/>
        </w:rPr>
        <w:t>.</w:t>
      </w:r>
    </w:p>
    <w:p w14:paraId="2D62580D" w14:textId="77777777" w:rsidR="00082F32" w:rsidRPr="006A0137" w:rsidRDefault="0091560D">
      <w:pPr>
        <w:spacing w:after="9" w:line="249" w:lineRule="auto"/>
        <w:ind w:left="352" w:right="415"/>
        <w:jc w:val="center"/>
        <w:rPr>
          <w:b/>
          <w:bCs/>
          <w:lang w:val="hr-HR"/>
        </w:rPr>
      </w:pPr>
      <w:r w:rsidRPr="006A0137">
        <w:rPr>
          <w:b/>
          <w:bCs/>
          <w:lang w:val="hr-HR"/>
        </w:rPr>
        <w:t>Pohvale za najbolji uspjeh tijekom studija</w:t>
      </w:r>
    </w:p>
    <w:p w14:paraId="30D8B008" w14:textId="77777777" w:rsidR="0098334D" w:rsidRPr="006A0137" w:rsidRDefault="00371B3E">
      <w:pPr>
        <w:numPr>
          <w:ilvl w:val="0"/>
          <w:numId w:val="51"/>
        </w:numPr>
        <w:spacing w:after="0"/>
        <w:ind w:hanging="262"/>
        <w:jc w:val="both"/>
        <w:rPr>
          <w:lang w:val="hr-HR"/>
        </w:rPr>
      </w:pPr>
      <w:r w:rsidRPr="006A0137">
        <w:rPr>
          <w:lang w:val="hr-HR"/>
        </w:rPr>
        <w:t>Za postignut najbolji uspjeh tijekom studija pohvalit će se</w:t>
      </w:r>
      <w:r w:rsidR="00110D43" w:rsidRPr="006A0137">
        <w:rPr>
          <w:lang w:val="hr-HR"/>
        </w:rPr>
        <w:t xml:space="preserve"> </w:t>
      </w:r>
      <w:r w:rsidR="008D114C" w:rsidRPr="006A0137">
        <w:rPr>
          <w:lang w:val="hr-HR"/>
        </w:rPr>
        <w:t>po</w:t>
      </w:r>
      <w:r w:rsidRPr="006A0137">
        <w:rPr>
          <w:lang w:val="hr-HR"/>
        </w:rPr>
        <w:t xml:space="preserve"> pet studen</w:t>
      </w:r>
      <w:r w:rsidR="008D114C" w:rsidRPr="006A0137">
        <w:rPr>
          <w:lang w:val="hr-HR"/>
        </w:rPr>
        <w:t>a</w:t>
      </w:r>
      <w:r w:rsidRPr="006A0137">
        <w:rPr>
          <w:lang w:val="hr-HR"/>
        </w:rPr>
        <w:t xml:space="preserve">ta svake studijske godine na studiju farmacije i </w:t>
      </w:r>
      <w:r w:rsidR="008D114C" w:rsidRPr="006A0137">
        <w:rPr>
          <w:lang w:val="hr-HR"/>
        </w:rPr>
        <w:t>po</w:t>
      </w:r>
      <w:r w:rsidR="00110D43" w:rsidRPr="006A0137">
        <w:rPr>
          <w:lang w:val="hr-HR"/>
        </w:rPr>
        <w:t xml:space="preserve"> </w:t>
      </w:r>
      <w:r w:rsidRPr="006A0137">
        <w:rPr>
          <w:lang w:val="hr-HR"/>
        </w:rPr>
        <w:t xml:space="preserve">dva studenta svake studijske godine studija medicinske biokemije temeljem: </w:t>
      </w:r>
    </w:p>
    <w:p w14:paraId="03E5FD6C" w14:textId="77777777" w:rsidR="0098334D" w:rsidRPr="006A0137" w:rsidRDefault="00371B3E">
      <w:pPr>
        <w:pStyle w:val="ListParagraph"/>
        <w:numPr>
          <w:ilvl w:val="0"/>
          <w:numId w:val="79"/>
        </w:numPr>
        <w:ind w:left="1443"/>
        <w:jc w:val="both"/>
        <w:rPr>
          <w:lang w:val="hr-HR"/>
        </w:rPr>
      </w:pPr>
      <w:r w:rsidRPr="006A0137">
        <w:rPr>
          <w:lang w:val="hr-HR"/>
        </w:rPr>
        <w:t>redovitosti studiranja</w:t>
      </w:r>
      <w:r w:rsidR="00DF6743" w:rsidRPr="006A0137">
        <w:rPr>
          <w:lang w:val="hr-HR"/>
        </w:rPr>
        <w:t>,</w:t>
      </w:r>
      <w:r w:rsidRPr="006A0137">
        <w:rPr>
          <w:lang w:val="hr-HR"/>
        </w:rPr>
        <w:t xml:space="preserve"> </w:t>
      </w:r>
    </w:p>
    <w:p w14:paraId="2937DBE5" w14:textId="77777777" w:rsidR="0098334D" w:rsidRPr="006A0137" w:rsidRDefault="00371B3E">
      <w:pPr>
        <w:pStyle w:val="ListParagraph"/>
        <w:numPr>
          <w:ilvl w:val="0"/>
          <w:numId w:val="79"/>
        </w:numPr>
        <w:spacing w:after="0"/>
        <w:ind w:left="1443"/>
        <w:jc w:val="both"/>
        <w:rPr>
          <w:lang w:val="hr-HR"/>
        </w:rPr>
      </w:pPr>
      <w:r w:rsidRPr="006A0137">
        <w:rPr>
          <w:lang w:val="hr-HR"/>
        </w:rPr>
        <w:t>postignutog težinskog prosjeka ocjena</w:t>
      </w:r>
      <w:r w:rsidR="00B66048" w:rsidRPr="006A0137">
        <w:rPr>
          <w:lang w:val="hr-HR"/>
        </w:rPr>
        <w:t xml:space="preserve"> i </w:t>
      </w:r>
      <w:r w:rsidRPr="006A0137">
        <w:rPr>
          <w:lang w:val="hr-HR"/>
        </w:rPr>
        <w:t>ukupno postignutih ECTS bodova</w:t>
      </w:r>
      <w:r w:rsidR="00B66048" w:rsidRPr="006A0137">
        <w:rPr>
          <w:lang w:val="hr-HR"/>
        </w:rPr>
        <w:t xml:space="preserve"> u studijskoj godini u kojoj se pohvaljuje</w:t>
      </w:r>
      <w:r w:rsidR="00DF6743" w:rsidRPr="006A0137">
        <w:rPr>
          <w:lang w:val="hr-HR"/>
        </w:rPr>
        <w:t>.</w:t>
      </w:r>
    </w:p>
    <w:p w14:paraId="5EFBBADA" w14:textId="77777777" w:rsidR="0098334D" w:rsidRPr="006A0137" w:rsidRDefault="00371B3E">
      <w:pPr>
        <w:numPr>
          <w:ilvl w:val="0"/>
          <w:numId w:val="51"/>
        </w:numPr>
        <w:ind w:hanging="262"/>
        <w:jc w:val="both"/>
        <w:rPr>
          <w:lang w:val="hr-HR"/>
        </w:rPr>
      </w:pPr>
      <w:r w:rsidRPr="006A0137">
        <w:rPr>
          <w:lang w:val="hr-HR"/>
        </w:rPr>
        <w:t xml:space="preserve">Pohvala se sastoji od pisane plakete čiji sadržaj utvrđuje </w:t>
      </w:r>
      <w:r w:rsidR="00DF6743" w:rsidRPr="006A0137">
        <w:rPr>
          <w:lang w:val="hr-HR"/>
        </w:rPr>
        <w:t>d</w:t>
      </w:r>
      <w:r w:rsidRPr="006A0137">
        <w:rPr>
          <w:lang w:val="hr-HR"/>
        </w:rPr>
        <w:t xml:space="preserve">ekan. </w:t>
      </w:r>
    </w:p>
    <w:p w14:paraId="7A3C3527" w14:textId="77777777" w:rsidR="00642C3D" w:rsidRPr="006A0137" w:rsidRDefault="00642C3D">
      <w:pPr>
        <w:spacing w:after="0" w:line="259" w:lineRule="auto"/>
        <w:ind w:left="0" w:right="0" w:firstLine="0"/>
        <w:rPr>
          <w:lang w:val="hr-HR"/>
        </w:rPr>
      </w:pPr>
    </w:p>
    <w:p w14:paraId="72D011F3" w14:textId="77777777" w:rsidR="00642C3D" w:rsidRPr="006A0137" w:rsidRDefault="00371B3E">
      <w:pPr>
        <w:spacing w:after="9" w:line="249" w:lineRule="auto"/>
        <w:ind w:left="352" w:right="415"/>
        <w:jc w:val="center"/>
        <w:rPr>
          <w:b/>
          <w:lang w:val="hr-HR"/>
        </w:rPr>
      </w:pPr>
      <w:r w:rsidRPr="006A0137">
        <w:rPr>
          <w:b/>
          <w:lang w:val="hr-HR"/>
        </w:rPr>
        <w:t>Članak 5</w:t>
      </w:r>
      <w:r w:rsidR="00C36520" w:rsidRPr="006A0137">
        <w:rPr>
          <w:b/>
          <w:lang w:val="hr-HR"/>
        </w:rPr>
        <w:t>5</w:t>
      </w:r>
      <w:r w:rsidRPr="006A0137">
        <w:rPr>
          <w:b/>
          <w:lang w:val="hr-HR"/>
        </w:rPr>
        <w:t xml:space="preserve">. </w:t>
      </w:r>
    </w:p>
    <w:p w14:paraId="334D8FFD" w14:textId="77777777" w:rsidR="00082F32" w:rsidRPr="006A0137" w:rsidRDefault="00CC50DC">
      <w:pPr>
        <w:spacing w:after="9" w:line="249" w:lineRule="auto"/>
        <w:ind w:left="352" w:right="415"/>
        <w:jc w:val="center"/>
        <w:rPr>
          <w:lang w:val="hr-HR"/>
        </w:rPr>
      </w:pPr>
      <w:r w:rsidRPr="006A0137">
        <w:rPr>
          <w:b/>
          <w:lang w:val="hr-HR"/>
        </w:rPr>
        <w:t>Pohval</w:t>
      </w:r>
      <w:r w:rsidR="00E83412" w:rsidRPr="006A0137">
        <w:rPr>
          <w:b/>
          <w:lang w:val="hr-HR"/>
        </w:rPr>
        <w:t>a</w:t>
      </w:r>
      <w:r w:rsidRPr="006A0137">
        <w:rPr>
          <w:b/>
          <w:lang w:val="hr-HR"/>
        </w:rPr>
        <w:t xml:space="preserve"> za </w:t>
      </w:r>
      <w:r w:rsidR="00082F32" w:rsidRPr="006A0137">
        <w:rPr>
          <w:b/>
          <w:lang w:val="hr-HR"/>
        </w:rPr>
        <w:t>najbolji uspjeh po završetku studija</w:t>
      </w:r>
    </w:p>
    <w:p w14:paraId="4199A85D" w14:textId="77777777" w:rsidR="0098334D" w:rsidRPr="006A0137" w:rsidRDefault="00371B3E">
      <w:pPr>
        <w:numPr>
          <w:ilvl w:val="0"/>
          <w:numId w:val="52"/>
        </w:numPr>
        <w:ind w:right="73" w:hanging="284"/>
        <w:jc w:val="both"/>
        <w:rPr>
          <w:lang w:val="hr-HR"/>
        </w:rPr>
      </w:pPr>
      <w:r w:rsidRPr="006A0137">
        <w:rPr>
          <w:lang w:val="hr-HR"/>
        </w:rPr>
        <w:t xml:space="preserve">Za postignut najbolji uspjeh po završetku studija na diplomi naznačuje se pohvala iz latinske klasifikacije pohvala: </w:t>
      </w:r>
    </w:p>
    <w:p w14:paraId="3EDCCE41" w14:textId="77777777" w:rsidR="0098334D" w:rsidRPr="006A0137" w:rsidRDefault="00371B3E">
      <w:pPr>
        <w:numPr>
          <w:ilvl w:val="1"/>
          <w:numId w:val="52"/>
        </w:numPr>
        <w:ind w:left="1365" w:hanging="282"/>
        <w:jc w:val="both"/>
        <w:rPr>
          <w:lang w:val="hr-HR"/>
        </w:rPr>
      </w:pPr>
      <w:r w:rsidRPr="006A0137">
        <w:rPr>
          <w:lang w:val="hr-HR"/>
        </w:rPr>
        <w:t>magistar s najvećom pohvalom (SUMMA CUM LAUDE</w:t>
      </w:r>
      <w:r w:rsidR="003C40A9" w:rsidRPr="006A0137">
        <w:rPr>
          <w:lang w:val="hr-HR"/>
        </w:rPr>
        <w:t xml:space="preserve"> </w:t>
      </w:r>
      <w:r w:rsidRPr="006A0137">
        <w:rPr>
          <w:lang w:val="hr-HR"/>
        </w:rPr>
        <w:t xml:space="preserve">magister); </w:t>
      </w:r>
    </w:p>
    <w:p w14:paraId="37E15E9E" w14:textId="77777777" w:rsidR="0098334D" w:rsidRPr="006A0137" w:rsidRDefault="00371B3E">
      <w:pPr>
        <w:numPr>
          <w:ilvl w:val="1"/>
          <w:numId w:val="52"/>
        </w:numPr>
        <w:spacing w:after="3"/>
        <w:ind w:left="1365" w:hanging="282"/>
        <w:jc w:val="both"/>
        <w:rPr>
          <w:lang w:val="hr-HR"/>
        </w:rPr>
      </w:pPr>
      <w:r w:rsidRPr="006A0137">
        <w:rPr>
          <w:lang w:val="hr-HR"/>
        </w:rPr>
        <w:t>magistar s velikom pohvalom (MAGNA CUM LAUDE magister);</w:t>
      </w:r>
    </w:p>
    <w:p w14:paraId="5BF7A66B" w14:textId="77777777" w:rsidR="0098334D" w:rsidRPr="006A0137" w:rsidRDefault="00371B3E">
      <w:pPr>
        <w:numPr>
          <w:ilvl w:val="1"/>
          <w:numId w:val="52"/>
        </w:numPr>
        <w:spacing w:after="3"/>
        <w:ind w:left="1365" w:hanging="282"/>
        <w:jc w:val="both"/>
        <w:rPr>
          <w:lang w:val="hr-HR"/>
        </w:rPr>
      </w:pPr>
      <w:r w:rsidRPr="006A0137">
        <w:rPr>
          <w:lang w:val="hr-HR"/>
        </w:rPr>
        <w:t xml:space="preserve">magistar s pohvalom (CUM LAUDE magister). </w:t>
      </w:r>
    </w:p>
    <w:p w14:paraId="46B83A9A" w14:textId="77777777" w:rsidR="0098334D" w:rsidRPr="006A0137" w:rsidRDefault="00371B3E">
      <w:pPr>
        <w:numPr>
          <w:ilvl w:val="0"/>
          <w:numId w:val="52"/>
        </w:numPr>
        <w:ind w:right="73" w:hanging="284"/>
        <w:jc w:val="both"/>
        <w:rPr>
          <w:lang w:val="hr-HR"/>
        </w:rPr>
      </w:pPr>
      <w:r w:rsidRPr="006A0137">
        <w:rPr>
          <w:lang w:val="hr-HR"/>
        </w:rPr>
        <w:t>S najvećom pohvalom (SUMMA CUM LAUDE) pohvalit će se studenti koji su redovito upisivali svaku studijsku godinu te sve ispite položili s težinskim prosjekom ocjena najmanje 4,8</w:t>
      </w:r>
      <w:r w:rsidR="00B66048" w:rsidRPr="006A0137">
        <w:rPr>
          <w:lang w:val="hr-HR"/>
        </w:rPr>
        <w:t>0</w:t>
      </w:r>
      <w:r w:rsidRPr="006A0137">
        <w:rPr>
          <w:lang w:val="hr-HR"/>
        </w:rPr>
        <w:t xml:space="preserve">. </w:t>
      </w:r>
    </w:p>
    <w:p w14:paraId="24ACF6B8" w14:textId="77777777" w:rsidR="0098334D" w:rsidRPr="006A0137" w:rsidRDefault="00371B3E">
      <w:pPr>
        <w:numPr>
          <w:ilvl w:val="0"/>
          <w:numId w:val="52"/>
        </w:numPr>
        <w:ind w:right="73" w:hanging="284"/>
        <w:jc w:val="both"/>
        <w:rPr>
          <w:lang w:val="hr-HR"/>
        </w:rPr>
      </w:pPr>
      <w:r w:rsidRPr="006A0137">
        <w:rPr>
          <w:lang w:val="hr-HR"/>
        </w:rPr>
        <w:t>S velikom pohvalom (MAGNA CUM LAUDE) pohvalit će se studenti koji su redovito upisivali svaku studijsku godinu te sve ispite položili s težinskim prosjekom ocjena najmanje 4,5</w:t>
      </w:r>
      <w:r w:rsidR="00B66048" w:rsidRPr="006A0137">
        <w:rPr>
          <w:lang w:val="hr-HR"/>
        </w:rPr>
        <w:t>0</w:t>
      </w:r>
      <w:r w:rsidRPr="006A0137">
        <w:rPr>
          <w:lang w:val="hr-HR"/>
        </w:rPr>
        <w:t xml:space="preserve">. </w:t>
      </w:r>
    </w:p>
    <w:p w14:paraId="1A81C358" w14:textId="77777777" w:rsidR="0098334D" w:rsidRPr="006A0137" w:rsidRDefault="00371B3E">
      <w:pPr>
        <w:numPr>
          <w:ilvl w:val="0"/>
          <w:numId w:val="52"/>
        </w:numPr>
        <w:spacing w:after="0"/>
        <w:ind w:right="73" w:hanging="284"/>
        <w:jc w:val="both"/>
        <w:rPr>
          <w:lang w:val="hr-HR"/>
        </w:rPr>
      </w:pPr>
      <w:r w:rsidRPr="006A0137">
        <w:rPr>
          <w:lang w:val="hr-HR"/>
        </w:rPr>
        <w:t>S pohvalom (CUM LAUDE) pohvalit će se studenti koji su redovito upisivali svaku studijsku godinu te sve ispite položili s težinskim prosjekom ocjena najmanje 4,3</w:t>
      </w:r>
      <w:r w:rsidR="00B66048" w:rsidRPr="006A0137">
        <w:rPr>
          <w:lang w:val="hr-HR"/>
        </w:rPr>
        <w:t>0</w:t>
      </w:r>
      <w:r w:rsidRPr="006A0137">
        <w:rPr>
          <w:lang w:val="hr-HR"/>
        </w:rPr>
        <w:t xml:space="preserve">. </w:t>
      </w:r>
    </w:p>
    <w:p w14:paraId="7F2FB9EB" w14:textId="77777777" w:rsidR="00642C3D" w:rsidRPr="006A0137" w:rsidRDefault="00642C3D">
      <w:pPr>
        <w:spacing w:after="0" w:line="259" w:lineRule="auto"/>
        <w:ind w:left="0" w:right="7" w:firstLine="0"/>
        <w:jc w:val="center"/>
        <w:rPr>
          <w:lang w:val="hr-HR"/>
        </w:rPr>
      </w:pPr>
    </w:p>
    <w:p w14:paraId="64FC59FD" w14:textId="77777777" w:rsidR="000045F2" w:rsidRPr="006A0137" w:rsidRDefault="000045F2" w:rsidP="000045F2">
      <w:pPr>
        <w:spacing w:after="9" w:line="249" w:lineRule="auto"/>
        <w:ind w:left="352" w:right="415"/>
        <w:jc w:val="center"/>
        <w:rPr>
          <w:b/>
          <w:lang w:val="hr-HR"/>
        </w:rPr>
      </w:pPr>
      <w:r w:rsidRPr="006A0137">
        <w:rPr>
          <w:b/>
          <w:lang w:val="hr-HR"/>
        </w:rPr>
        <w:t>Članak 5</w:t>
      </w:r>
      <w:r w:rsidR="00C36520" w:rsidRPr="006A0137">
        <w:rPr>
          <w:b/>
          <w:lang w:val="hr-HR"/>
        </w:rPr>
        <w:t>6</w:t>
      </w:r>
      <w:r w:rsidRPr="006A0137">
        <w:rPr>
          <w:b/>
          <w:lang w:val="hr-HR"/>
        </w:rPr>
        <w:t xml:space="preserve">. </w:t>
      </w:r>
    </w:p>
    <w:p w14:paraId="40153539" w14:textId="77777777" w:rsidR="000045F2" w:rsidRPr="006A0137" w:rsidRDefault="000045F2" w:rsidP="000045F2">
      <w:pPr>
        <w:spacing w:after="9" w:line="249" w:lineRule="auto"/>
        <w:ind w:left="352" w:right="415"/>
        <w:jc w:val="center"/>
        <w:rPr>
          <w:b/>
          <w:lang w:val="hr-HR"/>
        </w:rPr>
      </w:pPr>
      <w:r w:rsidRPr="006A0137">
        <w:rPr>
          <w:b/>
          <w:lang w:val="hr-HR"/>
        </w:rPr>
        <w:t>Pohvala za izvannastavne aktivnosti</w:t>
      </w:r>
    </w:p>
    <w:p w14:paraId="08A79E48" w14:textId="77777777" w:rsidR="0098334D" w:rsidRPr="006A0137" w:rsidRDefault="000045F2">
      <w:pPr>
        <w:numPr>
          <w:ilvl w:val="0"/>
          <w:numId w:val="54"/>
        </w:numPr>
        <w:spacing w:after="37" w:line="238" w:lineRule="auto"/>
        <w:ind w:left="567" w:right="73" w:hanging="284"/>
        <w:jc w:val="both"/>
        <w:rPr>
          <w:lang w:val="hr-HR"/>
        </w:rPr>
      </w:pPr>
      <w:r w:rsidRPr="006A0137">
        <w:rPr>
          <w:lang w:val="hr-HR"/>
        </w:rPr>
        <w:t xml:space="preserve">Pohvala se može uručiti studentima za izvannastavne aktivnosti kojima su pridonijeli ugledu Fakulteta (međunarodna natjecanja, izlaganja na znanstvenim skupovima, aktivnost u studentskim časopisima, umjetničke ili sportske aktivnosti, rad u studentskim udrugama i slično). </w:t>
      </w:r>
    </w:p>
    <w:p w14:paraId="216FEA14" w14:textId="77777777" w:rsidR="0098334D" w:rsidRPr="006A0137" w:rsidRDefault="000045F2">
      <w:pPr>
        <w:numPr>
          <w:ilvl w:val="0"/>
          <w:numId w:val="54"/>
        </w:numPr>
        <w:ind w:left="567" w:right="73" w:hanging="284"/>
        <w:jc w:val="both"/>
        <w:rPr>
          <w:lang w:val="hr-HR"/>
        </w:rPr>
      </w:pPr>
      <w:r w:rsidRPr="006A0137">
        <w:rPr>
          <w:lang w:val="hr-HR"/>
        </w:rPr>
        <w:t xml:space="preserve">Pohvala za izvannastavne aktivnosti studentu se može dodijeliti jednom u tijeku studija. </w:t>
      </w:r>
    </w:p>
    <w:p w14:paraId="5D73C466" w14:textId="77777777" w:rsidR="0098334D" w:rsidRPr="006A0137" w:rsidRDefault="000045F2">
      <w:pPr>
        <w:numPr>
          <w:ilvl w:val="0"/>
          <w:numId w:val="54"/>
        </w:numPr>
        <w:ind w:left="567" w:right="73" w:hanging="284"/>
        <w:jc w:val="both"/>
        <w:rPr>
          <w:lang w:val="hr-HR"/>
        </w:rPr>
      </w:pPr>
      <w:r w:rsidRPr="006A0137">
        <w:rPr>
          <w:lang w:val="hr-HR"/>
        </w:rPr>
        <w:t xml:space="preserve">Pohvala se sastoji od pisane plakete čiji sadržaj utvrđuje dekan. </w:t>
      </w:r>
    </w:p>
    <w:p w14:paraId="3D4273AB" w14:textId="77777777" w:rsidR="000045F2" w:rsidRPr="006A0137" w:rsidRDefault="000045F2">
      <w:pPr>
        <w:spacing w:after="9" w:line="249" w:lineRule="auto"/>
        <w:ind w:left="352" w:right="415"/>
        <w:jc w:val="center"/>
        <w:rPr>
          <w:b/>
          <w:lang w:val="hr-HR"/>
        </w:rPr>
      </w:pPr>
    </w:p>
    <w:p w14:paraId="395C2F34" w14:textId="77777777" w:rsidR="00642C3D" w:rsidRPr="006A0137" w:rsidRDefault="00371B3E">
      <w:pPr>
        <w:spacing w:after="9" w:line="249" w:lineRule="auto"/>
        <w:ind w:left="352" w:right="415"/>
        <w:jc w:val="center"/>
        <w:rPr>
          <w:b/>
          <w:lang w:val="hr-HR"/>
        </w:rPr>
      </w:pPr>
      <w:r w:rsidRPr="006A0137">
        <w:rPr>
          <w:b/>
          <w:lang w:val="hr-HR"/>
        </w:rPr>
        <w:t xml:space="preserve">Članak </w:t>
      </w:r>
      <w:r w:rsidR="00F76B40" w:rsidRPr="006A0137">
        <w:rPr>
          <w:b/>
          <w:lang w:val="hr-HR"/>
        </w:rPr>
        <w:t>5</w:t>
      </w:r>
      <w:r w:rsidR="00437F38" w:rsidRPr="006A0137">
        <w:rPr>
          <w:b/>
          <w:lang w:val="hr-HR"/>
        </w:rPr>
        <w:t>7</w:t>
      </w:r>
      <w:r w:rsidRPr="006A0137">
        <w:rPr>
          <w:b/>
          <w:lang w:val="hr-HR"/>
        </w:rPr>
        <w:t xml:space="preserve">. </w:t>
      </w:r>
    </w:p>
    <w:p w14:paraId="208BADB1" w14:textId="77777777" w:rsidR="00082F32" w:rsidRPr="006A0137" w:rsidRDefault="00CC50DC">
      <w:pPr>
        <w:spacing w:after="9" w:line="249" w:lineRule="auto"/>
        <w:ind w:left="352" w:right="415"/>
        <w:jc w:val="center"/>
        <w:rPr>
          <w:b/>
          <w:lang w:val="hr-HR"/>
        </w:rPr>
      </w:pPr>
      <w:r w:rsidRPr="006A0137">
        <w:rPr>
          <w:b/>
          <w:lang w:val="hr-HR"/>
        </w:rPr>
        <w:t>Nagrada za studentski znanstveni rad</w:t>
      </w:r>
    </w:p>
    <w:p w14:paraId="299323F0" w14:textId="77777777" w:rsidR="0098334D" w:rsidRPr="006A0137" w:rsidRDefault="00371B3E">
      <w:pPr>
        <w:numPr>
          <w:ilvl w:val="0"/>
          <w:numId w:val="53"/>
        </w:numPr>
        <w:ind w:left="567" w:right="73" w:hanging="284"/>
        <w:jc w:val="both"/>
        <w:rPr>
          <w:lang w:val="hr-HR"/>
        </w:rPr>
      </w:pPr>
      <w:r w:rsidRPr="006A0137">
        <w:rPr>
          <w:lang w:val="hr-HR"/>
        </w:rPr>
        <w:t xml:space="preserve">Za studentski znanstveni rad nagradit će se studenti za: </w:t>
      </w:r>
    </w:p>
    <w:p w14:paraId="0CD6705A" w14:textId="77777777" w:rsidR="0098334D" w:rsidRPr="006A0137" w:rsidRDefault="00371B3E">
      <w:pPr>
        <w:numPr>
          <w:ilvl w:val="1"/>
          <w:numId w:val="53"/>
        </w:numPr>
        <w:ind w:left="1497" w:right="73" w:hanging="414"/>
        <w:jc w:val="both"/>
        <w:rPr>
          <w:lang w:val="hr-HR"/>
        </w:rPr>
      </w:pPr>
      <w:r w:rsidRPr="006A0137">
        <w:rPr>
          <w:lang w:val="hr-HR"/>
        </w:rPr>
        <w:t>dovršen znanstveni rad koji nije nagrađen Rektorovom nagradom, a prema preporuci Povjerenstva za studentske</w:t>
      </w:r>
      <w:r w:rsidR="00B66048" w:rsidRPr="006A0137">
        <w:rPr>
          <w:lang w:val="hr-HR"/>
        </w:rPr>
        <w:t xml:space="preserve"> i diplomske</w:t>
      </w:r>
      <w:r w:rsidRPr="006A0137">
        <w:rPr>
          <w:lang w:val="hr-HR"/>
        </w:rPr>
        <w:t xml:space="preserve"> radove, </w:t>
      </w:r>
    </w:p>
    <w:p w14:paraId="19A0EF16" w14:textId="77777777" w:rsidR="0098334D" w:rsidRPr="006A0137" w:rsidRDefault="00371B3E">
      <w:pPr>
        <w:numPr>
          <w:ilvl w:val="1"/>
          <w:numId w:val="53"/>
        </w:numPr>
        <w:ind w:left="1497" w:right="73" w:hanging="414"/>
        <w:jc w:val="both"/>
        <w:rPr>
          <w:lang w:val="hr-HR"/>
        </w:rPr>
      </w:pPr>
      <w:r w:rsidRPr="006A0137">
        <w:rPr>
          <w:lang w:val="hr-HR"/>
        </w:rPr>
        <w:t xml:space="preserve">za znanstveni rad koji je objavljen u znanstvenom časopisu s međunarodnom recenzijom. </w:t>
      </w:r>
    </w:p>
    <w:p w14:paraId="4E00CFEB" w14:textId="77777777" w:rsidR="0098334D" w:rsidRPr="006A0137" w:rsidRDefault="00371B3E">
      <w:pPr>
        <w:numPr>
          <w:ilvl w:val="0"/>
          <w:numId w:val="53"/>
        </w:numPr>
        <w:ind w:left="567" w:right="73" w:hanging="284"/>
        <w:jc w:val="both"/>
        <w:rPr>
          <w:lang w:val="hr-HR"/>
        </w:rPr>
      </w:pPr>
      <w:r w:rsidRPr="006A0137">
        <w:rPr>
          <w:lang w:val="hr-HR"/>
        </w:rPr>
        <w:t xml:space="preserve">Nagrada se sastoji od povelje i novčanog iznosa. Novčani iznos nagrade utvrđuje Dekanski kolegij. Sadržaj i oblik povelje utvrđuje </w:t>
      </w:r>
      <w:r w:rsidR="00A71E40" w:rsidRPr="006A0137">
        <w:rPr>
          <w:lang w:val="hr-HR"/>
        </w:rPr>
        <w:t>d</w:t>
      </w:r>
      <w:r w:rsidRPr="006A0137">
        <w:rPr>
          <w:lang w:val="hr-HR"/>
        </w:rPr>
        <w:t xml:space="preserve">ekan. </w:t>
      </w:r>
    </w:p>
    <w:p w14:paraId="10355BAA" w14:textId="77777777" w:rsidR="0098334D" w:rsidRPr="006A0137" w:rsidRDefault="00371B3E">
      <w:pPr>
        <w:numPr>
          <w:ilvl w:val="0"/>
          <w:numId w:val="53"/>
        </w:numPr>
        <w:spacing w:after="0" w:line="238" w:lineRule="auto"/>
        <w:ind w:left="567" w:right="73" w:hanging="284"/>
        <w:jc w:val="both"/>
        <w:rPr>
          <w:lang w:val="hr-HR"/>
        </w:rPr>
      </w:pPr>
      <w:r w:rsidRPr="006A0137">
        <w:rPr>
          <w:lang w:val="hr-HR"/>
        </w:rPr>
        <w:t xml:space="preserve">Ukoliko je više studenata radilo na istom radu, svakome od studenata autora nagrađenog zajedničkog rada dodjeljuje se povelja, a novčani iznos nagrade dodjeljuje im se u jednakim dijelovima. </w:t>
      </w:r>
    </w:p>
    <w:p w14:paraId="6A0A54CF" w14:textId="77777777" w:rsidR="00F76B40" w:rsidRPr="006A0137" w:rsidRDefault="00F76B40">
      <w:pPr>
        <w:spacing w:after="9" w:line="249" w:lineRule="auto"/>
        <w:ind w:left="352" w:right="415"/>
        <w:jc w:val="center"/>
        <w:rPr>
          <w:b/>
          <w:lang w:val="hr-HR"/>
        </w:rPr>
      </w:pPr>
    </w:p>
    <w:p w14:paraId="2964710D" w14:textId="77777777" w:rsidR="00F76B40" w:rsidRDefault="00F76B40">
      <w:pPr>
        <w:spacing w:after="9" w:line="249" w:lineRule="auto"/>
        <w:ind w:left="4001" w:right="4064"/>
        <w:jc w:val="center"/>
        <w:rPr>
          <w:b/>
          <w:lang w:val="hr-HR"/>
        </w:rPr>
      </w:pPr>
    </w:p>
    <w:p w14:paraId="0D51D020" w14:textId="77777777" w:rsidR="00767220" w:rsidRPr="006A0137" w:rsidRDefault="00767220">
      <w:pPr>
        <w:spacing w:after="9" w:line="249" w:lineRule="auto"/>
        <w:ind w:left="4001" w:right="4064"/>
        <w:jc w:val="center"/>
        <w:rPr>
          <w:b/>
          <w:lang w:val="hr-HR"/>
        </w:rPr>
      </w:pPr>
    </w:p>
    <w:p w14:paraId="16AA0B48" w14:textId="77777777" w:rsidR="00642C3D" w:rsidRPr="006A0137" w:rsidRDefault="00371B3E" w:rsidP="00082F32">
      <w:pPr>
        <w:spacing w:after="9" w:line="250" w:lineRule="auto"/>
        <w:ind w:left="11" w:right="0" w:hanging="11"/>
        <w:jc w:val="center"/>
        <w:rPr>
          <w:b/>
          <w:lang w:val="hr-HR"/>
        </w:rPr>
      </w:pPr>
      <w:r w:rsidRPr="006A0137">
        <w:rPr>
          <w:b/>
          <w:lang w:val="hr-HR"/>
        </w:rPr>
        <w:lastRenderedPageBreak/>
        <w:t xml:space="preserve">Članak </w:t>
      </w:r>
      <w:r w:rsidR="00437F38" w:rsidRPr="006A0137">
        <w:rPr>
          <w:b/>
          <w:lang w:val="hr-HR"/>
        </w:rPr>
        <w:t>5</w:t>
      </w:r>
      <w:r w:rsidR="00C36520" w:rsidRPr="006A0137">
        <w:rPr>
          <w:b/>
          <w:lang w:val="hr-HR"/>
        </w:rPr>
        <w:t>8</w:t>
      </w:r>
      <w:r w:rsidRPr="006A0137">
        <w:rPr>
          <w:b/>
          <w:lang w:val="hr-HR"/>
        </w:rPr>
        <w:t xml:space="preserve">. </w:t>
      </w:r>
    </w:p>
    <w:p w14:paraId="147F90B7" w14:textId="77777777" w:rsidR="00082F32" w:rsidRPr="006A0137" w:rsidRDefault="00CC50DC" w:rsidP="00082F32">
      <w:pPr>
        <w:spacing w:after="9" w:line="250" w:lineRule="auto"/>
        <w:ind w:left="11" w:right="0" w:hanging="11"/>
        <w:jc w:val="center"/>
        <w:rPr>
          <w:b/>
          <w:lang w:val="hr-HR"/>
        </w:rPr>
      </w:pPr>
      <w:r w:rsidRPr="006A0137">
        <w:rPr>
          <w:b/>
          <w:lang w:val="hr-HR"/>
        </w:rPr>
        <w:t xml:space="preserve">Dodjela </w:t>
      </w:r>
      <w:r w:rsidR="00C1145B" w:rsidRPr="006A0137">
        <w:rPr>
          <w:b/>
          <w:lang w:val="hr-HR"/>
        </w:rPr>
        <w:t xml:space="preserve">pohvala ili </w:t>
      </w:r>
      <w:r w:rsidRPr="006A0137">
        <w:rPr>
          <w:b/>
          <w:lang w:val="hr-HR"/>
        </w:rPr>
        <w:t>nagrada</w:t>
      </w:r>
    </w:p>
    <w:p w14:paraId="7CDF81DC" w14:textId="77777777" w:rsidR="0098334D" w:rsidRPr="006A0137" w:rsidRDefault="00371B3E">
      <w:pPr>
        <w:pStyle w:val="ListParagraph"/>
        <w:numPr>
          <w:ilvl w:val="0"/>
          <w:numId w:val="81"/>
        </w:numPr>
        <w:spacing w:after="0"/>
        <w:ind w:right="73"/>
        <w:jc w:val="both"/>
        <w:rPr>
          <w:lang w:val="hr-HR"/>
        </w:rPr>
      </w:pPr>
      <w:r w:rsidRPr="006A0137">
        <w:rPr>
          <w:lang w:val="hr-HR"/>
        </w:rPr>
        <w:t>Odluka o dodjeli</w:t>
      </w:r>
      <w:r w:rsidR="00C1145B" w:rsidRPr="006A0137">
        <w:rPr>
          <w:lang w:val="hr-HR"/>
        </w:rPr>
        <w:t xml:space="preserve"> pohvala ili</w:t>
      </w:r>
      <w:r w:rsidRPr="006A0137">
        <w:rPr>
          <w:lang w:val="hr-HR"/>
        </w:rPr>
        <w:t xml:space="preserve"> nagrad</w:t>
      </w:r>
      <w:r w:rsidR="00082F32" w:rsidRPr="006A0137">
        <w:rPr>
          <w:lang w:val="hr-HR"/>
        </w:rPr>
        <w:t>a</w:t>
      </w:r>
      <w:r w:rsidRPr="006A0137">
        <w:rPr>
          <w:lang w:val="hr-HR"/>
        </w:rPr>
        <w:t xml:space="preserve"> s popisom nagrađenih studenata objavljuje se na </w:t>
      </w:r>
      <w:r w:rsidR="009E3B88" w:rsidRPr="006A0137">
        <w:rPr>
          <w:lang w:val="hr-HR"/>
        </w:rPr>
        <w:t xml:space="preserve">mrežnoj stranici </w:t>
      </w:r>
      <w:r w:rsidRPr="006A0137">
        <w:rPr>
          <w:lang w:val="hr-HR"/>
        </w:rPr>
        <w:t xml:space="preserve">Fakulteta najkasnije osam dana prije njezine podjele. </w:t>
      </w:r>
    </w:p>
    <w:p w14:paraId="2585DCC5" w14:textId="77777777" w:rsidR="0098334D" w:rsidRPr="006A0137" w:rsidRDefault="00042B30">
      <w:pPr>
        <w:pStyle w:val="ListParagraph"/>
        <w:numPr>
          <w:ilvl w:val="0"/>
          <w:numId w:val="81"/>
        </w:numPr>
        <w:spacing w:after="0"/>
        <w:ind w:right="73"/>
        <w:jc w:val="both"/>
        <w:rPr>
          <w:lang w:val="hr-HR"/>
        </w:rPr>
      </w:pPr>
      <w:r w:rsidRPr="006A0137">
        <w:rPr>
          <w:lang w:val="hr-HR"/>
        </w:rPr>
        <w:t>Pohvale za postignut najbolji uspjeh na pojedinoj studijskoj godini</w:t>
      </w:r>
      <w:r w:rsidR="00A077F5" w:rsidRPr="006A0137">
        <w:rPr>
          <w:lang w:val="hr-HR"/>
        </w:rPr>
        <w:t>,</w:t>
      </w:r>
      <w:r w:rsidRPr="006A0137">
        <w:rPr>
          <w:lang w:val="hr-HR"/>
        </w:rPr>
        <w:t xml:space="preserve"> </w:t>
      </w:r>
      <w:r w:rsidR="00A077F5" w:rsidRPr="006A0137">
        <w:rPr>
          <w:lang w:val="hr-HR"/>
        </w:rPr>
        <w:t xml:space="preserve">pohvale za izvannastavne aktivnosti i </w:t>
      </w:r>
      <w:r w:rsidRPr="006A0137">
        <w:rPr>
          <w:lang w:val="hr-HR"/>
        </w:rPr>
        <w:t>nagrade za studentski znanstveni rad dodjeljuju se na kraju akademske godine u kojoj je student pohvaljen/nagrađen ili na početku sljedeće akademske godine</w:t>
      </w:r>
      <w:r w:rsidR="00A077F5" w:rsidRPr="006A0137">
        <w:rPr>
          <w:lang w:val="hr-HR"/>
        </w:rPr>
        <w:t>, a uručuju se na sjednici Fakultetskog vijeća.</w:t>
      </w:r>
    </w:p>
    <w:p w14:paraId="1B73312F" w14:textId="77777777" w:rsidR="0098334D" w:rsidRPr="006A0137" w:rsidRDefault="00042B30">
      <w:pPr>
        <w:pStyle w:val="ListParagraph"/>
        <w:numPr>
          <w:ilvl w:val="0"/>
          <w:numId w:val="81"/>
        </w:numPr>
        <w:spacing w:after="0"/>
        <w:ind w:right="73"/>
        <w:jc w:val="both"/>
        <w:rPr>
          <w:lang w:val="hr-HR"/>
        </w:rPr>
      </w:pPr>
      <w:r w:rsidRPr="006A0137">
        <w:rPr>
          <w:lang w:val="hr-HR"/>
        </w:rPr>
        <w:t xml:space="preserve">Pohvalu za postignut najbolji uspjeh po završetku diplomskog studija uručuje dekan na promociji. </w:t>
      </w:r>
    </w:p>
    <w:p w14:paraId="2D3293B8" w14:textId="77777777" w:rsidR="00642C3D" w:rsidRPr="006A0137" w:rsidRDefault="00642C3D">
      <w:pPr>
        <w:spacing w:after="0" w:line="259" w:lineRule="auto"/>
        <w:ind w:left="360" w:right="0" w:firstLine="0"/>
        <w:rPr>
          <w:lang w:val="hr-HR"/>
        </w:rPr>
      </w:pPr>
    </w:p>
    <w:p w14:paraId="0859C3CD" w14:textId="77777777" w:rsidR="003A7F50" w:rsidRPr="006A0137" w:rsidRDefault="00371B3E">
      <w:pPr>
        <w:pStyle w:val="Heading1"/>
        <w:ind w:left="746" w:right="0" w:hanging="401"/>
        <w:rPr>
          <w:lang w:val="hr-HR"/>
        </w:rPr>
      </w:pPr>
      <w:bookmarkStart w:id="11" w:name="_Toc104510"/>
      <w:r w:rsidRPr="006A0137">
        <w:rPr>
          <w:lang w:val="hr-HR"/>
        </w:rPr>
        <w:t xml:space="preserve">DIPLOMSKI RAD </w:t>
      </w:r>
    </w:p>
    <w:p w14:paraId="76B94DA9" w14:textId="77777777" w:rsidR="00642C3D" w:rsidRPr="006A0137" w:rsidRDefault="00642C3D">
      <w:pPr>
        <w:spacing w:after="0" w:line="259" w:lineRule="auto"/>
        <w:ind w:left="360" w:right="0" w:firstLine="0"/>
        <w:rPr>
          <w:lang w:val="hr-HR"/>
        </w:rPr>
      </w:pPr>
      <w:bookmarkStart w:id="12" w:name="_Hlk75526710"/>
      <w:bookmarkEnd w:id="11"/>
    </w:p>
    <w:bookmarkEnd w:id="12"/>
    <w:p w14:paraId="3DE54375" w14:textId="77777777" w:rsidR="008F12FF" w:rsidRPr="006A0137" w:rsidRDefault="008F12FF" w:rsidP="008F12FF">
      <w:pPr>
        <w:spacing w:after="9" w:line="249" w:lineRule="auto"/>
        <w:ind w:left="352" w:right="415"/>
        <w:jc w:val="center"/>
        <w:rPr>
          <w:b/>
          <w:color w:val="auto"/>
          <w:lang w:val="hr-HR"/>
        </w:rPr>
      </w:pPr>
      <w:r w:rsidRPr="006A0137">
        <w:rPr>
          <w:b/>
          <w:color w:val="auto"/>
          <w:lang w:val="hr-HR"/>
        </w:rPr>
        <w:t xml:space="preserve">Članak </w:t>
      </w:r>
      <w:r w:rsidR="00C36520" w:rsidRPr="006A0137">
        <w:rPr>
          <w:b/>
          <w:color w:val="auto"/>
          <w:lang w:val="hr-HR"/>
        </w:rPr>
        <w:t>59</w:t>
      </w:r>
      <w:r w:rsidRPr="006A0137">
        <w:rPr>
          <w:b/>
          <w:color w:val="auto"/>
          <w:lang w:val="hr-HR"/>
        </w:rPr>
        <w:t xml:space="preserve">. </w:t>
      </w:r>
    </w:p>
    <w:p w14:paraId="1F59AB1C" w14:textId="77777777" w:rsidR="00D134DF" w:rsidRPr="006A0137" w:rsidRDefault="00CC50DC" w:rsidP="008F12FF">
      <w:pPr>
        <w:spacing w:after="9" w:line="249" w:lineRule="auto"/>
        <w:ind w:left="352" w:right="415"/>
        <w:jc w:val="center"/>
        <w:rPr>
          <w:color w:val="auto"/>
          <w:lang w:val="hr-HR"/>
        </w:rPr>
      </w:pPr>
      <w:r w:rsidRPr="006A0137">
        <w:rPr>
          <w:b/>
          <w:color w:val="auto"/>
          <w:lang w:val="hr-HR"/>
        </w:rPr>
        <w:t>Dip</w:t>
      </w:r>
      <w:r w:rsidR="006230F6" w:rsidRPr="006A0137">
        <w:rPr>
          <w:b/>
          <w:color w:val="auto"/>
          <w:lang w:val="hr-HR"/>
        </w:rPr>
        <w:t>l</w:t>
      </w:r>
      <w:r w:rsidRPr="006A0137">
        <w:rPr>
          <w:b/>
          <w:color w:val="auto"/>
          <w:lang w:val="hr-HR"/>
        </w:rPr>
        <w:t>omski rad</w:t>
      </w:r>
    </w:p>
    <w:p w14:paraId="4E060F36" w14:textId="77777777" w:rsidR="008F12FF" w:rsidRPr="006A0137" w:rsidRDefault="008F12FF" w:rsidP="00DD081B">
      <w:pPr>
        <w:pStyle w:val="ListParagraph"/>
        <w:numPr>
          <w:ilvl w:val="0"/>
          <w:numId w:val="83"/>
        </w:numPr>
        <w:spacing w:after="0" w:line="238" w:lineRule="auto"/>
        <w:jc w:val="both"/>
        <w:rPr>
          <w:color w:val="auto"/>
          <w:lang w:val="hr-HR"/>
        </w:rPr>
      </w:pPr>
      <w:r w:rsidRPr="006A0137">
        <w:rPr>
          <w:color w:val="auto"/>
          <w:lang w:val="hr-HR"/>
        </w:rPr>
        <w:t xml:space="preserve">Organizaciju izrade diplomskih radova vodi Povjerenstvo za studentske i diplomske radove. Diplomski rad u pravilu predstavlja rad kojeg student izrađuje pod nadzorom </w:t>
      </w:r>
      <w:r w:rsidR="006230F6" w:rsidRPr="006A0137">
        <w:rPr>
          <w:color w:val="auto"/>
          <w:lang w:val="hr-HR"/>
        </w:rPr>
        <w:t>mentor</w:t>
      </w:r>
      <w:r w:rsidR="00B93F9E" w:rsidRPr="006A0137">
        <w:rPr>
          <w:color w:val="auto"/>
          <w:lang w:val="hr-HR"/>
        </w:rPr>
        <w:t>a</w:t>
      </w:r>
      <w:r w:rsidR="006230F6" w:rsidRPr="006A0137">
        <w:rPr>
          <w:color w:val="auto"/>
          <w:lang w:val="hr-HR"/>
        </w:rPr>
        <w:t xml:space="preserve"> </w:t>
      </w:r>
      <w:r w:rsidRPr="006A0137">
        <w:rPr>
          <w:color w:val="auto"/>
          <w:lang w:val="hr-HR"/>
        </w:rPr>
        <w:t xml:space="preserve">i to na Fakultetu ili suradnoj instituciji koja pruža mogućnost znanstveno-istraživačkog rada, a prema Uputama za izradu diplomskog rada, koje su dostupne kroz sustav za e-učenje. </w:t>
      </w:r>
    </w:p>
    <w:p w14:paraId="598273BE" w14:textId="77777777" w:rsidR="008F12FF" w:rsidRPr="006A0137" w:rsidRDefault="008F12FF" w:rsidP="00DD081B">
      <w:pPr>
        <w:pStyle w:val="ListParagraph"/>
        <w:numPr>
          <w:ilvl w:val="0"/>
          <w:numId w:val="83"/>
        </w:numPr>
        <w:spacing w:after="0" w:line="238" w:lineRule="auto"/>
        <w:jc w:val="both"/>
        <w:rPr>
          <w:color w:val="auto"/>
          <w:w w:val="102"/>
          <w:lang w:val="hr-HR"/>
        </w:rPr>
      </w:pPr>
      <w:r w:rsidRPr="006A0137">
        <w:rPr>
          <w:color w:val="auto"/>
          <w:w w:val="102"/>
          <w:lang w:val="hr-HR"/>
        </w:rPr>
        <w:t>Mentor</w:t>
      </w:r>
      <w:r w:rsidR="00894CDF" w:rsidRPr="006A0137">
        <w:rPr>
          <w:color w:val="auto"/>
          <w:w w:val="102"/>
          <w:lang w:val="hr-HR"/>
        </w:rPr>
        <w:t xml:space="preserve"> </w:t>
      </w:r>
      <w:r w:rsidRPr="006A0137">
        <w:rPr>
          <w:color w:val="auto"/>
          <w:w w:val="102"/>
          <w:lang w:val="hr-HR"/>
        </w:rPr>
        <w:t>diplomskog</w:t>
      </w:r>
      <w:r w:rsidR="00894CDF" w:rsidRPr="006A0137">
        <w:rPr>
          <w:color w:val="auto"/>
          <w:w w:val="102"/>
          <w:lang w:val="hr-HR"/>
        </w:rPr>
        <w:t xml:space="preserve"> </w:t>
      </w:r>
      <w:r w:rsidRPr="006A0137">
        <w:rPr>
          <w:color w:val="auto"/>
          <w:w w:val="102"/>
          <w:lang w:val="hr-HR"/>
        </w:rPr>
        <w:t>rada</w:t>
      </w:r>
      <w:r w:rsidR="00894CDF" w:rsidRPr="006A0137">
        <w:rPr>
          <w:color w:val="auto"/>
          <w:w w:val="102"/>
          <w:lang w:val="hr-HR"/>
        </w:rPr>
        <w:t xml:space="preserve"> </w:t>
      </w:r>
      <w:r w:rsidRPr="006A0137">
        <w:rPr>
          <w:color w:val="auto"/>
          <w:w w:val="102"/>
          <w:lang w:val="hr-HR"/>
        </w:rPr>
        <w:t>je</w:t>
      </w:r>
      <w:r w:rsidR="00894CDF" w:rsidRPr="006A0137">
        <w:rPr>
          <w:color w:val="auto"/>
          <w:w w:val="102"/>
          <w:lang w:val="hr-HR"/>
        </w:rPr>
        <w:t xml:space="preserve"> </w:t>
      </w:r>
      <w:r w:rsidRPr="006A0137">
        <w:rPr>
          <w:color w:val="auto"/>
          <w:w w:val="102"/>
          <w:lang w:val="hr-HR"/>
        </w:rPr>
        <w:t>nastavnik</w:t>
      </w:r>
      <w:r w:rsidR="00894CDF" w:rsidRPr="006A0137">
        <w:rPr>
          <w:color w:val="auto"/>
          <w:w w:val="102"/>
          <w:lang w:val="hr-HR"/>
        </w:rPr>
        <w:t xml:space="preserve"> </w:t>
      </w:r>
      <w:r w:rsidRPr="006A0137">
        <w:rPr>
          <w:color w:val="auto"/>
          <w:w w:val="102"/>
          <w:lang w:val="hr-HR"/>
        </w:rPr>
        <w:t>ili</w:t>
      </w:r>
      <w:r w:rsidR="00894CDF" w:rsidRPr="006A0137">
        <w:rPr>
          <w:color w:val="auto"/>
          <w:w w:val="102"/>
          <w:lang w:val="hr-HR"/>
        </w:rPr>
        <w:t xml:space="preserve"> </w:t>
      </w:r>
      <w:r w:rsidRPr="006A0137">
        <w:rPr>
          <w:color w:val="auto"/>
          <w:w w:val="102"/>
          <w:lang w:val="hr-HR"/>
        </w:rPr>
        <w:t>suradnik</w:t>
      </w:r>
      <w:r w:rsidR="00894CDF" w:rsidRPr="006A0137">
        <w:rPr>
          <w:color w:val="auto"/>
          <w:w w:val="102"/>
          <w:lang w:val="hr-HR"/>
        </w:rPr>
        <w:t xml:space="preserve"> </w:t>
      </w:r>
      <w:r w:rsidR="005013E8" w:rsidRPr="006A0137">
        <w:rPr>
          <w:color w:val="auto"/>
          <w:w w:val="102"/>
          <w:lang w:val="hr-HR"/>
        </w:rPr>
        <w:t xml:space="preserve">Fakulteta </w:t>
      </w:r>
      <w:r w:rsidRPr="006A0137">
        <w:rPr>
          <w:color w:val="auto"/>
          <w:w w:val="102"/>
          <w:lang w:val="hr-HR"/>
        </w:rPr>
        <w:t>s</w:t>
      </w:r>
      <w:r w:rsidR="00894CDF" w:rsidRPr="006A0137">
        <w:rPr>
          <w:color w:val="auto"/>
          <w:w w:val="102"/>
          <w:lang w:val="hr-HR"/>
        </w:rPr>
        <w:t xml:space="preserve"> </w:t>
      </w:r>
      <w:r w:rsidRPr="006A0137">
        <w:rPr>
          <w:color w:val="auto"/>
          <w:w w:val="102"/>
          <w:lang w:val="hr-HR"/>
        </w:rPr>
        <w:t>doktoratom</w:t>
      </w:r>
      <w:r w:rsidR="00894CDF" w:rsidRPr="006A0137">
        <w:rPr>
          <w:color w:val="auto"/>
          <w:w w:val="102"/>
          <w:lang w:val="hr-HR"/>
        </w:rPr>
        <w:t xml:space="preserve"> </w:t>
      </w:r>
      <w:r w:rsidRPr="006A0137">
        <w:rPr>
          <w:color w:val="auto"/>
          <w:w w:val="102"/>
          <w:lang w:val="hr-HR"/>
        </w:rPr>
        <w:t xml:space="preserve">znanosti. </w:t>
      </w:r>
      <w:r w:rsidRPr="006A0137">
        <w:rPr>
          <w:color w:val="auto"/>
          <w:lang w:val="hr-HR"/>
        </w:rPr>
        <w:t>U slučaju izrade diplomskog rada u suradnoj instituciji</w:t>
      </w:r>
      <w:r w:rsidR="00B93F9E" w:rsidRPr="006A0137">
        <w:rPr>
          <w:color w:val="auto"/>
          <w:lang w:val="hr-HR"/>
        </w:rPr>
        <w:t>,</w:t>
      </w:r>
      <w:r w:rsidRPr="006A0137">
        <w:rPr>
          <w:color w:val="auto"/>
          <w:lang w:val="hr-HR"/>
        </w:rPr>
        <w:t xml:space="preserve"> Povjerenstvo za studentske i diplomske radove na prijedlog </w:t>
      </w:r>
      <w:r w:rsidR="006230F6" w:rsidRPr="006A0137">
        <w:rPr>
          <w:color w:val="auto"/>
          <w:lang w:val="hr-HR"/>
        </w:rPr>
        <w:t xml:space="preserve">mentora </w:t>
      </w:r>
      <w:r w:rsidRPr="006A0137">
        <w:rPr>
          <w:color w:val="auto"/>
          <w:lang w:val="hr-HR"/>
        </w:rPr>
        <w:t xml:space="preserve">imenuje stručnu osobu pod čijim će nadzorom student u toj instituciji izraditi praktični dio diplomskog rada. </w:t>
      </w:r>
    </w:p>
    <w:p w14:paraId="7C9F13CA" w14:textId="77777777" w:rsidR="008F12FF" w:rsidRPr="006A0137" w:rsidRDefault="008F12FF" w:rsidP="00DD081B">
      <w:pPr>
        <w:pStyle w:val="ListParagraph"/>
        <w:numPr>
          <w:ilvl w:val="0"/>
          <w:numId w:val="83"/>
        </w:numPr>
        <w:spacing w:after="0" w:line="238" w:lineRule="auto"/>
        <w:jc w:val="both"/>
        <w:rPr>
          <w:color w:val="auto"/>
          <w:w w:val="102"/>
          <w:lang w:val="hr-HR"/>
        </w:rPr>
      </w:pPr>
      <w:r w:rsidRPr="006A0137">
        <w:rPr>
          <w:color w:val="auto"/>
          <w:w w:val="102"/>
          <w:lang w:val="hr-HR"/>
        </w:rPr>
        <w:t>Ukoliko se diplomski rad izrađuje u okviru međunarodne mobilnosti, studentu se imenuje mentor i na inozemnoj i na matičnoj instituciji, sukladno uvjetima natječaja u okviru kojega se odvija mobilnost.</w:t>
      </w:r>
    </w:p>
    <w:p w14:paraId="7DC72F6E" w14:textId="77777777" w:rsidR="008F12FF" w:rsidRPr="006A0137" w:rsidRDefault="008F12FF" w:rsidP="00DD081B">
      <w:pPr>
        <w:pStyle w:val="ListParagraph"/>
        <w:numPr>
          <w:ilvl w:val="0"/>
          <w:numId w:val="83"/>
        </w:numPr>
        <w:spacing w:after="0" w:line="238" w:lineRule="auto"/>
        <w:jc w:val="both"/>
        <w:rPr>
          <w:color w:val="auto"/>
          <w:lang w:val="hr-HR"/>
        </w:rPr>
      </w:pPr>
      <w:r w:rsidRPr="006A0137">
        <w:rPr>
          <w:color w:val="auto"/>
          <w:lang w:val="hr-HR"/>
        </w:rPr>
        <w:t>Diplomski rad se u pravilu piše na hrvatskom jeziku, a u slučaju opravdanih okolnosti moguće je pisati diplomski rad i na engleskom jeziku. U tom slučaju, student uz suglasnost mentora podnosi pismenu zamolbu za pisanje rada na engleskom jeziku koju odobrava Povjerenstvo za studentske i diplomske radove.</w:t>
      </w:r>
    </w:p>
    <w:p w14:paraId="5D738353" w14:textId="77777777" w:rsidR="00437F38" w:rsidRPr="006A0137" w:rsidRDefault="00437F38" w:rsidP="008F12FF">
      <w:pPr>
        <w:spacing w:after="0" w:line="238" w:lineRule="auto"/>
        <w:ind w:left="340" w:right="0" w:hanging="340"/>
        <w:jc w:val="both"/>
        <w:rPr>
          <w:color w:val="auto"/>
          <w:lang w:val="hr-HR"/>
        </w:rPr>
      </w:pPr>
    </w:p>
    <w:p w14:paraId="3381E470" w14:textId="77777777" w:rsidR="006230F6" w:rsidRPr="006A0137" w:rsidRDefault="006230F6" w:rsidP="006230F6">
      <w:pPr>
        <w:spacing w:after="9" w:line="249" w:lineRule="auto"/>
        <w:ind w:left="352" w:right="415"/>
        <w:jc w:val="center"/>
        <w:rPr>
          <w:b/>
          <w:color w:val="auto"/>
          <w:lang w:val="hr-HR"/>
        </w:rPr>
      </w:pPr>
      <w:r w:rsidRPr="006A0137">
        <w:rPr>
          <w:b/>
          <w:color w:val="auto"/>
          <w:lang w:val="hr-HR"/>
        </w:rPr>
        <w:t>Članak 6</w:t>
      </w:r>
      <w:r w:rsidR="00C36520" w:rsidRPr="006A0137">
        <w:rPr>
          <w:b/>
          <w:color w:val="auto"/>
          <w:lang w:val="hr-HR"/>
        </w:rPr>
        <w:t>0.</w:t>
      </w:r>
      <w:r w:rsidRPr="006A0137">
        <w:rPr>
          <w:b/>
          <w:color w:val="auto"/>
          <w:lang w:val="hr-HR"/>
        </w:rPr>
        <w:t xml:space="preserve"> </w:t>
      </w:r>
    </w:p>
    <w:p w14:paraId="19257C00" w14:textId="77777777" w:rsidR="006230F6" w:rsidRPr="006A0137" w:rsidRDefault="006230F6" w:rsidP="006230F6">
      <w:pPr>
        <w:spacing w:after="9" w:line="249" w:lineRule="auto"/>
        <w:ind w:left="352" w:right="415"/>
        <w:jc w:val="center"/>
        <w:rPr>
          <w:color w:val="auto"/>
          <w:lang w:val="hr-HR"/>
        </w:rPr>
      </w:pPr>
      <w:r w:rsidRPr="006A0137">
        <w:rPr>
          <w:b/>
          <w:color w:val="auto"/>
          <w:lang w:val="hr-HR"/>
        </w:rPr>
        <w:t>Diplomski ispit</w:t>
      </w:r>
    </w:p>
    <w:p w14:paraId="408D79E3" w14:textId="77777777" w:rsidR="0098334D" w:rsidRPr="006A0137" w:rsidRDefault="008F12FF">
      <w:pPr>
        <w:ind w:left="356"/>
        <w:jc w:val="both"/>
        <w:rPr>
          <w:color w:val="auto"/>
          <w:lang w:val="hr-HR"/>
        </w:rPr>
      </w:pPr>
      <w:r w:rsidRPr="006A0137">
        <w:rPr>
          <w:color w:val="auto"/>
          <w:lang w:val="hr-HR"/>
        </w:rPr>
        <w:t xml:space="preserve">Diplomski ispit je usmeni ispit, a sastoji se od obrane diplomskog rada  i  provjere znanja diplomanda iz područja diplomskog rada te se mora obaviti u jednom danu. Diplomski ispit je javan, a polaže se pred tročlanim povjerenstvom kojeg imenuje </w:t>
      </w:r>
      <w:r w:rsidR="006230F6" w:rsidRPr="006A0137">
        <w:rPr>
          <w:color w:val="auto"/>
          <w:lang w:val="hr-HR"/>
        </w:rPr>
        <w:t>p</w:t>
      </w:r>
      <w:r w:rsidRPr="006A0137">
        <w:rPr>
          <w:color w:val="auto"/>
          <w:lang w:val="hr-HR"/>
        </w:rPr>
        <w:t xml:space="preserve">rodekan za studente i studijske programe na prijedlog mentora i uz suglasnost Povjerenstva za studentske i diplomske radove. </w:t>
      </w:r>
    </w:p>
    <w:p w14:paraId="0E89E30B" w14:textId="77777777" w:rsidR="00642C3D" w:rsidRPr="006A0137" w:rsidRDefault="00642C3D">
      <w:pPr>
        <w:spacing w:after="0" w:line="259" w:lineRule="auto"/>
        <w:ind w:left="0" w:right="0" w:firstLine="0"/>
        <w:rPr>
          <w:lang w:val="hr-HR"/>
        </w:rPr>
      </w:pPr>
    </w:p>
    <w:p w14:paraId="5AD7CDD9" w14:textId="77777777" w:rsidR="0098334D" w:rsidRPr="006A0137" w:rsidRDefault="00BE65E7">
      <w:pPr>
        <w:pStyle w:val="Heading1"/>
        <w:numPr>
          <w:ilvl w:val="0"/>
          <w:numId w:val="0"/>
        </w:numPr>
        <w:ind w:left="346" w:right="0"/>
        <w:rPr>
          <w:lang w:val="hr-HR"/>
        </w:rPr>
      </w:pPr>
      <w:r w:rsidRPr="006A0137">
        <w:rPr>
          <w:lang w:val="hr-HR"/>
        </w:rPr>
        <w:t xml:space="preserve">XIII. </w:t>
      </w:r>
      <w:r w:rsidR="00A077F5" w:rsidRPr="006A0137">
        <w:rPr>
          <w:lang w:val="hr-HR"/>
        </w:rPr>
        <w:t>ZAVRŠETAK STUDIJA</w:t>
      </w:r>
      <w:r w:rsidR="003A7F50" w:rsidRPr="006A0137">
        <w:rPr>
          <w:lang w:val="hr-HR"/>
        </w:rPr>
        <w:t xml:space="preserve"> </w:t>
      </w:r>
    </w:p>
    <w:p w14:paraId="2400E828" w14:textId="77777777" w:rsidR="006230F6" w:rsidRPr="006A0137" w:rsidRDefault="006230F6" w:rsidP="006230F6">
      <w:pPr>
        <w:spacing w:after="9" w:line="249" w:lineRule="auto"/>
        <w:ind w:left="352" w:right="415"/>
        <w:jc w:val="center"/>
        <w:rPr>
          <w:b/>
          <w:lang w:val="hr-HR"/>
        </w:rPr>
      </w:pPr>
    </w:p>
    <w:p w14:paraId="51D716B4" w14:textId="77777777" w:rsidR="00642C3D" w:rsidRPr="006A0137" w:rsidRDefault="00371B3E">
      <w:pPr>
        <w:spacing w:after="9" w:line="249" w:lineRule="auto"/>
        <w:ind w:left="352" w:right="415"/>
        <w:jc w:val="center"/>
        <w:rPr>
          <w:b/>
          <w:lang w:val="hr-HR"/>
        </w:rPr>
      </w:pPr>
      <w:r w:rsidRPr="006A0137">
        <w:rPr>
          <w:b/>
          <w:lang w:val="hr-HR"/>
        </w:rPr>
        <w:t>Članak 6</w:t>
      </w:r>
      <w:r w:rsidR="00C36520" w:rsidRPr="006A0137">
        <w:rPr>
          <w:b/>
          <w:lang w:val="hr-HR"/>
        </w:rPr>
        <w:t>1</w:t>
      </w:r>
      <w:r w:rsidRPr="006A0137">
        <w:rPr>
          <w:b/>
          <w:lang w:val="hr-HR"/>
        </w:rPr>
        <w:t xml:space="preserve">. </w:t>
      </w:r>
    </w:p>
    <w:p w14:paraId="438EDEDE" w14:textId="77777777" w:rsidR="00D134DF" w:rsidRPr="006A0137" w:rsidRDefault="00CC50DC">
      <w:pPr>
        <w:spacing w:after="9" w:line="249" w:lineRule="auto"/>
        <w:ind w:left="352" w:right="415"/>
        <w:jc w:val="center"/>
        <w:rPr>
          <w:lang w:val="hr-HR"/>
        </w:rPr>
      </w:pPr>
      <w:r w:rsidRPr="006A0137">
        <w:rPr>
          <w:b/>
          <w:lang w:val="hr-HR"/>
        </w:rPr>
        <w:t>Završni ispit</w:t>
      </w:r>
    </w:p>
    <w:p w14:paraId="5B08BE91" w14:textId="77777777" w:rsidR="0098334D" w:rsidRPr="006A0137" w:rsidRDefault="00371B3E">
      <w:pPr>
        <w:ind w:left="356" w:right="73"/>
        <w:jc w:val="both"/>
        <w:rPr>
          <w:lang w:val="hr-HR"/>
        </w:rPr>
      </w:pPr>
      <w:r w:rsidRPr="006A0137">
        <w:rPr>
          <w:lang w:val="hr-HR"/>
        </w:rPr>
        <w:t xml:space="preserve">Završnom ispitu može pristupiti student koji ispunjava sljedeće uvjete: </w:t>
      </w:r>
    </w:p>
    <w:p w14:paraId="7983AB4C" w14:textId="77777777" w:rsidR="0098334D" w:rsidRPr="006A0137" w:rsidRDefault="00371B3E">
      <w:pPr>
        <w:numPr>
          <w:ilvl w:val="0"/>
          <w:numId w:val="55"/>
        </w:numPr>
        <w:spacing w:after="0"/>
        <w:ind w:left="1431" w:right="73" w:hanging="348"/>
        <w:jc w:val="both"/>
        <w:rPr>
          <w:lang w:val="hr-HR"/>
        </w:rPr>
      </w:pPr>
      <w:r w:rsidRPr="006A0137">
        <w:rPr>
          <w:lang w:val="hr-HR"/>
        </w:rPr>
        <w:t xml:space="preserve">da je udovoljio svim uvjetima obveznih i izbornih oblika nastave propisanih izvedbenim planom nastave, </w:t>
      </w:r>
    </w:p>
    <w:p w14:paraId="4B4F6EA8" w14:textId="77777777" w:rsidR="0098334D" w:rsidRPr="006A0137" w:rsidRDefault="00371B3E">
      <w:pPr>
        <w:numPr>
          <w:ilvl w:val="0"/>
          <w:numId w:val="55"/>
        </w:numPr>
        <w:ind w:left="1431" w:right="73" w:hanging="348"/>
        <w:jc w:val="both"/>
        <w:rPr>
          <w:lang w:val="hr-HR"/>
        </w:rPr>
      </w:pPr>
      <w:r w:rsidRPr="006A0137">
        <w:rPr>
          <w:lang w:val="hr-HR"/>
        </w:rPr>
        <w:t xml:space="preserve">da je položio sve propisane ispite te prikupio najmanje 300 ECTS bodova, </w:t>
      </w:r>
    </w:p>
    <w:p w14:paraId="4154FA2C" w14:textId="77777777" w:rsidR="0098334D" w:rsidRPr="006A0137" w:rsidRDefault="00371B3E">
      <w:pPr>
        <w:numPr>
          <w:ilvl w:val="0"/>
          <w:numId w:val="55"/>
        </w:numPr>
        <w:ind w:left="1431" w:right="73" w:hanging="348"/>
        <w:jc w:val="both"/>
        <w:rPr>
          <w:lang w:val="hr-HR"/>
        </w:rPr>
      </w:pPr>
      <w:r w:rsidRPr="006A0137">
        <w:rPr>
          <w:lang w:val="hr-HR"/>
        </w:rPr>
        <w:t>da je položio diplomski ispit</w:t>
      </w:r>
      <w:r w:rsidR="007931D6" w:rsidRPr="006A0137">
        <w:rPr>
          <w:lang w:val="hr-HR"/>
        </w:rPr>
        <w:t>,</w:t>
      </w:r>
    </w:p>
    <w:p w14:paraId="740E4D56" w14:textId="77777777" w:rsidR="0098334D" w:rsidRPr="006A0137" w:rsidRDefault="00A1476C">
      <w:pPr>
        <w:numPr>
          <w:ilvl w:val="0"/>
          <w:numId w:val="55"/>
        </w:numPr>
        <w:ind w:left="1431" w:right="73" w:hanging="348"/>
        <w:jc w:val="both"/>
        <w:rPr>
          <w:color w:val="auto"/>
          <w:lang w:val="hr-HR"/>
        </w:rPr>
      </w:pPr>
      <w:r w:rsidRPr="006A0137">
        <w:rPr>
          <w:color w:val="auto"/>
          <w:lang w:val="hr-HR"/>
        </w:rPr>
        <w:t>da je najmanje dvije godine studirao na Fakultetu</w:t>
      </w:r>
      <w:r w:rsidR="007857C5" w:rsidRPr="006A0137">
        <w:rPr>
          <w:color w:val="auto"/>
          <w:lang w:val="hr-HR"/>
        </w:rPr>
        <w:t>.</w:t>
      </w:r>
    </w:p>
    <w:p w14:paraId="63B9D6E6" w14:textId="77777777" w:rsidR="00642C3D" w:rsidRPr="006A0137" w:rsidRDefault="00642C3D">
      <w:pPr>
        <w:spacing w:after="0" w:line="259" w:lineRule="auto"/>
        <w:ind w:left="360" w:right="0" w:firstLine="0"/>
        <w:rPr>
          <w:lang w:val="hr-HR"/>
        </w:rPr>
      </w:pPr>
    </w:p>
    <w:p w14:paraId="5B8E8D99" w14:textId="77777777" w:rsidR="00A46CBC" w:rsidRDefault="00A46CBC">
      <w:pPr>
        <w:spacing w:after="9" w:line="249" w:lineRule="auto"/>
        <w:ind w:left="352" w:right="415"/>
        <w:jc w:val="center"/>
        <w:rPr>
          <w:b/>
          <w:lang w:val="hr-HR"/>
        </w:rPr>
      </w:pPr>
    </w:p>
    <w:p w14:paraId="6B761CBB" w14:textId="22C0DA97" w:rsidR="00642C3D" w:rsidRPr="006A0137" w:rsidRDefault="00371B3E">
      <w:pPr>
        <w:spacing w:after="9" w:line="249" w:lineRule="auto"/>
        <w:ind w:left="352" w:right="415"/>
        <w:jc w:val="center"/>
        <w:rPr>
          <w:lang w:val="hr-HR"/>
        </w:rPr>
      </w:pPr>
      <w:r w:rsidRPr="006A0137">
        <w:rPr>
          <w:b/>
          <w:lang w:val="hr-HR"/>
        </w:rPr>
        <w:lastRenderedPageBreak/>
        <w:t>Članak 6</w:t>
      </w:r>
      <w:r w:rsidR="00C36520" w:rsidRPr="006A0137">
        <w:rPr>
          <w:b/>
          <w:lang w:val="hr-HR"/>
        </w:rPr>
        <w:t>2.</w:t>
      </w:r>
      <w:r w:rsidRPr="006A0137">
        <w:rPr>
          <w:b/>
          <w:lang w:val="hr-HR"/>
        </w:rPr>
        <w:t xml:space="preserve"> </w:t>
      </w:r>
    </w:p>
    <w:p w14:paraId="2D391058" w14:textId="77777777" w:rsidR="00642C3D" w:rsidRPr="006A0137" w:rsidRDefault="00371B3E">
      <w:pPr>
        <w:spacing w:after="9" w:line="249" w:lineRule="auto"/>
        <w:ind w:left="352" w:right="416"/>
        <w:jc w:val="center"/>
        <w:rPr>
          <w:lang w:val="hr-HR"/>
        </w:rPr>
      </w:pPr>
      <w:r w:rsidRPr="006A0137">
        <w:rPr>
          <w:b/>
          <w:lang w:val="hr-HR"/>
        </w:rPr>
        <w:t>Isprave o završen</w:t>
      </w:r>
      <w:r w:rsidR="00D134DF" w:rsidRPr="006A0137">
        <w:rPr>
          <w:b/>
          <w:lang w:val="hr-HR"/>
        </w:rPr>
        <w:t>o</w:t>
      </w:r>
      <w:r w:rsidRPr="006A0137">
        <w:rPr>
          <w:b/>
          <w:lang w:val="hr-HR"/>
        </w:rPr>
        <w:t>m studij</w:t>
      </w:r>
      <w:r w:rsidR="00D134DF" w:rsidRPr="006A0137">
        <w:rPr>
          <w:b/>
          <w:lang w:val="hr-HR"/>
        </w:rPr>
        <w:t>u</w:t>
      </w:r>
      <w:r w:rsidRPr="006A0137">
        <w:rPr>
          <w:b/>
          <w:lang w:val="hr-HR"/>
        </w:rPr>
        <w:t xml:space="preserve"> </w:t>
      </w:r>
    </w:p>
    <w:p w14:paraId="0134D4B8" w14:textId="77777777" w:rsidR="0098334D" w:rsidRPr="006A0137" w:rsidRDefault="00371B3E">
      <w:pPr>
        <w:numPr>
          <w:ilvl w:val="0"/>
          <w:numId w:val="57"/>
        </w:numPr>
        <w:ind w:right="73" w:hanging="360"/>
        <w:jc w:val="both"/>
        <w:rPr>
          <w:lang w:val="hr-HR"/>
        </w:rPr>
      </w:pPr>
      <w:r w:rsidRPr="006A0137">
        <w:rPr>
          <w:lang w:val="hr-HR"/>
        </w:rPr>
        <w:t xml:space="preserve">Nakon završetka studija studentu se izdaje diploma kojom se potvrđuje završetak studija i stjecanje akademskog naziva u skladu sa Zakonom. </w:t>
      </w:r>
    </w:p>
    <w:p w14:paraId="62D134AA" w14:textId="77777777" w:rsidR="0098334D" w:rsidRPr="006A0137" w:rsidRDefault="00371B3E">
      <w:pPr>
        <w:numPr>
          <w:ilvl w:val="0"/>
          <w:numId w:val="57"/>
        </w:numPr>
        <w:ind w:right="73" w:hanging="360"/>
        <w:jc w:val="both"/>
        <w:rPr>
          <w:lang w:val="hr-HR"/>
        </w:rPr>
      </w:pPr>
      <w:r w:rsidRPr="006A0137">
        <w:rPr>
          <w:lang w:val="hr-HR"/>
        </w:rPr>
        <w:t xml:space="preserve">Diploma se izdaje na hrvatskom i engleskom jeziku. </w:t>
      </w:r>
      <w:r w:rsidR="00555D49" w:rsidRPr="006A0137">
        <w:rPr>
          <w:color w:val="auto"/>
          <w:lang w:val="hr-HR"/>
        </w:rPr>
        <w:t xml:space="preserve">Na zahtjev studenta i o njegovom trošku diploma se može izdati na latinskom i/ili na nekom od ostalih svjetskih jezika. </w:t>
      </w:r>
    </w:p>
    <w:p w14:paraId="0EDE42D7" w14:textId="02B2D111" w:rsidR="0098334D" w:rsidRPr="006A0137" w:rsidRDefault="00371B3E">
      <w:pPr>
        <w:numPr>
          <w:ilvl w:val="0"/>
          <w:numId w:val="57"/>
        </w:numPr>
        <w:ind w:right="73" w:hanging="360"/>
        <w:jc w:val="both"/>
        <w:rPr>
          <w:lang w:val="hr-HR"/>
        </w:rPr>
      </w:pPr>
      <w:r w:rsidRPr="006A0137">
        <w:rPr>
          <w:lang w:val="hr-HR"/>
        </w:rPr>
        <w:t xml:space="preserve">Nakon završetka studijskog programa Fakultet je dužan studentu izdati </w:t>
      </w:r>
      <w:r w:rsidR="004814FD" w:rsidRPr="006A0137">
        <w:rPr>
          <w:lang w:val="hr-HR"/>
        </w:rPr>
        <w:t>d</w:t>
      </w:r>
      <w:r w:rsidRPr="006A0137">
        <w:rPr>
          <w:lang w:val="hr-HR"/>
        </w:rPr>
        <w:t xml:space="preserve">opunsku ispravu </w:t>
      </w:r>
      <w:r w:rsidR="002D6E61" w:rsidRPr="006A0137">
        <w:rPr>
          <w:lang w:val="hr-HR"/>
        </w:rPr>
        <w:t xml:space="preserve">o studiju </w:t>
      </w:r>
      <w:r w:rsidRPr="006A0137">
        <w:rPr>
          <w:lang w:val="hr-HR"/>
        </w:rPr>
        <w:t xml:space="preserve">na hrvatskom i engleskom jeziku bez naplate naknade sukladno </w:t>
      </w:r>
      <w:r w:rsidR="00254E03" w:rsidRPr="006A0137">
        <w:rPr>
          <w:lang w:val="hr-HR"/>
        </w:rPr>
        <w:t>čl. 9.</w:t>
      </w:r>
      <w:r w:rsidRPr="006A0137">
        <w:rPr>
          <w:lang w:val="hr-HR"/>
        </w:rPr>
        <w:t xml:space="preserve"> ovog pravilnika. Na zahtjev studenta i o njegovu trošku </w:t>
      </w:r>
      <w:r w:rsidR="004814FD" w:rsidRPr="006A0137">
        <w:rPr>
          <w:lang w:val="hr-HR"/>
        </w:rPr>
        <w:t>d</w:t>
      </w:r>
      <w:r w:rsidRPr="006A0137">
        <w:rPr>
          <w:lang w:val="hr-HR"/>
        </w:rPr>
        <w:t xml:space="preserve">opunska isprava o studiju može se izdati i na nekom drugom od svjetskih jezika. </w:t>
      </w:r>
    </w:p>
    <w:p w14:paraId="7FB6F251" w14:textId="77777777" w:rsidR="0098334D" w:rsidRPr="006A0137" w:rsidRDefault="00371B3E">
      <w:pPr>
        <w:numPr>
          <w:ilvl w:val="0"/>
          <w:numId w:val="57"/>
        </w:numPr>
        <w:ind w:right="73" w:hanging="360"/>
        <w:jc w:val="both"/>
        <w:rPr>
          <w:lang w:val="hr-HR"/>
        </w:rPr>
      </w:pPr>
      <w:r w:rsidRPr="006A0137">
        <w:rPr>
          <w:lang w:val="hr-HR"/>
        </w:rPr>
        <w:t>Sadržaj</w:t>
      </w:r>
      <w:r w:rsidR="00894CDF" w:rsidRPr="006A0137">
        <w:rPr>
          <w:lang w:val="hr-HR"/>
        </w:rPr>
        <w:t>e</w:t>
      </w:r>
      <w:r w:rsidRPr="006A0137">
        <w:rPr>
          <w:lang w:val="hr-HR"/>
        </w:rPr>
        <w:t xml:space="preserve"> diploma i dopunskih isprava o studiju propisuje nadležno ministarstvo. Oblik diploma i dopunskih isprava o studiju te sadržaj i oblik potvrda propisuje Sveučilište. </w:t>
      </w:r>
    </w:p>
    <w:p w14:paraId="287B00D1" w14:textId="77777777" w:rsidR="0098334D" w:rsidRPr="006A0137" w:rsidRDefault="00371B3E">
      <w:pPr>
        <w:numPr>
          <w:ilvl w:val="0"/>
          <w:numId w:val="57"/>
        </w:numPr>
        <w:ind w:right="73" w:hanging="360"/>
        <w:jc w:val="both"/>
        <w:rPr>
          <w:lang w:val="hr-HR"/>
        </w:rPr>
      </w:pPr>
      <w:r w:rsidRPr="006A0137">
        <w:rPr>
          <w:lang w:val="hr-HR"/>
        </w:rPr>
        <w:t xml:space="preserve">Diplome, dopunske isprave </w:t>
      </w:r>
      <w:r w:rsidR="002D6E61" w:rsidRPr="006A0137">
        <w:rPr>
          <w:lang w:val="hr-HR"/>
        </w:rPr>
        <w:t xml:space="preserve">o studiju </w:t>
      </w:r>
      <w:r w:rsidRPr="006A0137">
        <w:rPr>
          <w:lang w:val="hr-HR"/>
        </w:rPr>
        <w:t xml:space="preserve">i potvrde koje Sveučilište izdaje javne su isprave. </w:t>
      </w:r>
    </w:p>
    <w:p w14:paraId="11DB2147" w14:textId="77777777" w:rsidR="00642C3D" w:rsidRPr="006A0137" w:rsidRDefault="00642C3D">
      <w:pPr>
        <w:spacing w:after="0" w:line="259" w:lineRule="auto"/>
        <w:ind w:left="0" w:right="0" w:firstLine="0"/>
        <w:rPr>
          <w:lang w:val="hr-HR"/>
        </w:rPr>
      </w:pPr>
    </w:p>
    <w:p w14:paraId="1E9861FC" w14:textId="77777777" w:rsidR="00642C3D" w:rsidRPr="006A0137" w:rsidRDefault="00371B3E">
      <w:pPr>
        <w:spacing w:after="9" w:line="249" w:lineRule="auto"/>
        <w:ind w:left="352" w:right="415"/>
        <w:jc w:val="center"/>
        <w:rPr>
          <w:lang w:val="hr-HR"/>
        </w:rPr>
      </w:pPr>
      <w:r w:rsidRPr="006A0137">
        <w:rPr>
          <w:b/>
          <w:lang w:val="hr-HR"/>
        </w:rPr>
        <w:t>Članak 6</w:t>
      </w:r>
      <w:r w:rsidR="00C36520" w:rsidRPr="006A0137">
        <w:rPr>
          <w:b/>
          <w:lang w:val="hr-HR"/>
        </w:rPr>
        <w:t>3</w:t>
      </w:r>
      <w:r w:rsidRPr="006A0137">
        <w:rPr>
          <w:b/>
          <w:lang w:val="hr-HR"/>
        </w:rPr>
        <w:t xml:space="preserve">. </w:t>
      </w:r>
    </w:p>
    <w:p w14:paraId="56F3B512" w14:textId="77777777" w:rsidR="00642C3D" w:rsidRPr="006A0137" w:rsidRDefault="00371B3E">
      <w:pPr>
        <w:spacing w:after="9" w:line="249" w:lineRule="auto"/>
        <w:ind w:left="352" w:right="417"/>
        <w:jc w:val="center"/>
        <w:rPr>
          <w:lang w:val="hr-HR"/>
        </w:rPr>
      </w:pPr>
      <w:r w:rsidRPr="006A0137">
        <w:rPr>
          <w:b/>
          <w:lang w:val="hr-HR"/>
        </w:rPr>
        <w:t xml:space="preserve">Ukupna ocjena uspjeha na studiju </w:t>
      </w:r>
    </w:p>
    <w:p w14:paraId="5E765A0A" w14:textId="77777777" w:rsidR="0098334D" w:rsidRPr="006A0137" w:rsidRDefault="00371B3E">
      <w:pPr>
        <w:pStyle w:val="ListParagraph"/>
        <w:numPr>
          <w:ilvl w:val="0"/>
          <w:numId w:val="84"/>
        </w:numPr>
        <w:jc w:val="both"/>
        <w:rPr>
          <w:lang w:val="hr-HR"/>
        </w:rPr>
      </w:pPr>
      <w:r w:rsidRPr="006A0137">
        <w:rPr>
          <w:lang w:val="hr-HR"/>
        </w:rPr>
        <w:t xml:space="preserve">Ukupna ocjena uspjeha na studiju ovisi o ocjenama ispita svih predmeta i njima pripadajućih ECTS bodova. </w:t>
      </w:r>
    </w:p>
    <w:p w14:paraId="7D691E0D" w14:textId="77777777" w:rsidR="0098334D" w:rsidRPr="006A0137" w:rsidRDefault="00371B3E">
      <w:pPr>
        <w:pStyle w:val="ListParagraph"/>
        <w:numPr>
          <w:ilvl w:val="0"/>
          <w:numId w:val="84"/>
        </w:numPr>
        <w:ind w:right="73"/>
        <w:jc w:val="both"/>
        <w:rPr>
          <w:lang w:val="hr-HR"/>
        </w:rPr>
      </w:pPr>
      <w:r w:rsidRPr="006A0137">
        <w:rPr>
          <w:lang w:val="hr-HR"/>
        </w:rPr>
        <w:t xml:space="preserve">Predmeti koji se ocjenjuju samo </w:t>
      </w:r>
      <w:r w:rsidR="007931D6" w:rsidRPr="006A0137">
        <w:rPr>
          <w:lang w:val="hr-HR"/>
        </w:rPr>
        <w:t xml:space="preserve">opisnom </w:t>
      </w:r>
      <w:r w:rsidRPr="006A0137">
        <w:rPr>
          <w:lang w:val="hr-HR"/>
        </w:rPr>
        <w:t xml:space="preserve">ocjenom ne uzimaju se u obzir pri izračunu ukupne ocjene uspjeha na studiju. </w:t>
      </w:r>
    </w:p>
    <w:p w14:paraId="44B2D28E" w14:textId="210B22C3" w:rsidR="0098334D" w:rsidRPr="006A0137" w:rsidRDefault="00555D49">
      <w:pPr>
        <w:pStyle w:val="ListParagraph"/>
        <w:numPr>
          <w:ilvl w:val="0"/>
          <w:numId w:val="84"/>
        </w:numPr>
        <w:ind w:right="73"/>
        <w:jc w:val="both"/>
        <w:rPr>
          <w:lang w:val="hr-HR"/>
        </w:rPr>
      </w:pPr>
      <w:r w:rsidRPr="006A0137">
        <w:rPr>
          <w:lang w:val="hr-HR"/>
        </w:rPr>
        <w:t xml:space="preserve">Ukupna ocjena uspjeha na studiju izražava se kao težinski prosjek ocjena, prema </w:t>
      </w:r>
      <w:r w:rsidR="00254E03" w:rsidRPr="006A0137">
        <w:rPr>
          <w:lang w:val="hr-HR"/>
        </w:rPr>
        <w:t>čl. 49</w:t>
      </w:r>
      <w:r w:rsidR="003B4F37">
        <w:rPr>
          <w:lang w:val="hr-HR"/>
        </w:rPr>
        <w:t>.</w:t>
      </w:r>
      <w:r w:rsidR="00E41AA8" w:rsidRPr="006A0137">
        <w:rPr>
          <w:lang w:val="hr-HR"/>
        </w:rPr>
        <w:t xml:space="preserve"> </w:t>
      </w:r>
      <w:r w:rsidRPr="006A0137">
        <w:rPr>
          <w:lang w:val="hr-HR"/>
        </w:rPr>
        <w:t xml:space="preserve">ovog </w:t>
      </w:r>
      <w:r w:rsidR="00894CDF" w:rsidRPr="006A0137">
        <w:rPr>
          <w:lang w:val="hr-HR"/>
        </w:rPr>
        <w:t>p</w:t>
      </w:r>
      <w:r w:rsidRPr="006A0137">
        <w:rPr>
          <w:lang w:val="hr-HR"/>
        </w:rPr>
        <w:t xml:space="preserve">ravilnika. </w:t>
      </w:r>
    </w:p>
    <w:p w14:paraId="1B4478EA" w14:textId="77777777" w:rsidR="00C3573B" w:rsidRPr="006A0137" w:rsidRDefault="00C3573B">
      <w:pPr>
        <w:spacing w:after="0" w:line="259" w:lineRule="auto"/>
        <w:ind w:left="0" w:right="0" w:firstLine="0"/>
        <w:rPr>
          <w:lang w:val="hr-HR"/>
        </w:rPr>
      </w:pPr>
    </w:p>
    <w:p w14:paraId="2CDF6EFE" w14:textId="77777777" w:rsidR="00642C3D" w:rsidRPr="006A0137" w:rsidRDefault="00371B3E">
      <w:pPr>
        <w:spacing w:after="9" w:line="249" w:lineRule="auto"/>
        <w:ind w:left="352" w:right="415"/>
        <w:jc w:val="center"/>
        <w:rPr>
          <w:lang w:val="hr-HR"/>
        </w:rPr>
      </w:pPr>
      <w:r w:rsidRPr="006A0137">
        <w:rPr>
          <w:b/>
          <w:lang w:val="hr-HR"/>
        </w:rPr>
        <w:t>Članak 6</w:t>
      </w:r>
      <w:r w:rsidR="00C36520" w:rsidRPr="006A0137">
        <w:rPr>
          <w:b/>
          <w:lang w:val="hr-HR"/>
        </w:rPr>
        <w:t>4</w:t>
      </w:r>
      <w:r w:rsidRPr="006A0137">
        <w:rPr>
          <w:b/>
          <w:lang w:val="hr-HR"/>
        </w:rPr>
        <w:t xml:space="preserve">. </w:t>
      </w:r>
    </w:p>
    <w:p w14:paraId="12B1D2C7" w14:textId="77777777" w:rsidR="00642C3D" w:rsidRPr="006A0137" w:rsidRDefault="00371B3E">
      <w:pPr>
        <w:spacing w:after="9" w:line="249" w:lineRule="auto"/>
        <w:ind w:left="352" w:right="415"/>
        <w:jc w:val="center"/>
        <w:rPr>
          <w:lang w:val="hr-HR"/>
        </w:rPr>
      </w:pPr>
      <w:r w:rsidRPr="006A0137">
        <w:rPr>
          <w:b/>
          <w:lang w:val="hr-HR"/>
        </w:rPr>
        <w:t xml:space="preserve">Promocija </w:t>
      </w:r>
    </w:p>
    <w:p w14:paraId="4AEFE13A" w14:textId="77777777" w:rsidR="00642C3D" w:rsidRPr="006A0137" w:rsidRDefault="00371B3E">
      <w:pPr>
        <w:numPr>
          <w:ilvl w:val="0"/>
          <w:numId w:val="58"/>
        </w:numPr>
        <w:ind w:right="73" w:hanging="360"/>
        <w:rPr>
          <w:lang w:val="hr-HR"/>
        </w:rPr>
      </w:pPr>
      <w:r w:rsidRPr="006A0137">
        <w:rPr>
          <w:lang w:val="hr-HR"/>
        </w:rPr>
        <w:t xml:space="preserve">Promocija je svečano </w:t>
      </w:r>
      <w:r w:rsidR="00745601" w:rsidRPr="006A0137">
        <w:rPr>
          <w:lang w:val="hr-HR"/>
        </w:rPr>
        <w:t xml:space="preserve">uručenje </w:t>
      </w:r>
      <w:r w:rsidRPr="006A0137">
        <w:rPr>
          <w:lang w:val="hr-HR"/>
        </w:rPr>
        <w:t>diplome</w:t>
      </w:r>
      <w:r w:rsidR="009F2807" w:rsidRPr="006A0137">
        <w:rPr>
          <w:lang w:val="hr-HR"/>
        </w:rPr>
        <w:t xml:space="preserve"> i dopunske isprave</w:t>
      </w:r>
      <w:r w:rsidRPr="006A0137">
        <w:rPr>
          <w:lang w:val="hr-HR"/>
        </w:rPr>
        <w:t xml:space="preserve"> o završenom studiju. </w:t>
      </w:r>
    </w:p>
    <w:p w14:paraId="6FA04C1A" w14:textId="77777777" w:rsidR="00642C3D" w:rsidRPr="006A0137" w:rsidRDefault="00371B3E">
      <w:pPr>
        <w:numPr>
          <w:ilvl w:val="0"/>
          <w:numId w:val="58"/>
        </w:numPr>
        <w:ind w:right="73" w:hanging="360"/>
        <w:rPr>
          <w:lang w:val="hr-HR"/>
        </w:rPr>
      </w:pPr>
      <w:r w:rsidRPr="006A0137">
        <w:rPr>
          <w:lang w:val="hr-HR"/>
        </w:rPr>
        <w:t xml:space="preserve">Diplomu </w:t>
      </w:r>
      <w:r w:rsidR="009F2807" w:rsidRPr="006A0137">
        <w:rPr>
          <w:lang w:val="hr-HR"/>
        </w:rPr>
        <w:t>i d</w:t>
      </w:r>
      <w:r w:rsidR="005013E8" w:rsidRPr="006A0137">
        <w:rPr>
          <w:lang w:val="hr-HR"/>
        </w:rPr>
        <w:t>opunske</w:t>
      </w:r>
      <w:r w:rsidR="009F2807" w:rsidRPr="006A0137">
        <w:rPr>
          <w:lang w:val="hr-HR"/>
        </w:rPr>
        <w:t xml:space="preserve"> isprave o studiju </w:t>
      </w:r>
      <w:r w:rsidRPr="006A0137">
        <w:rPr>
          <w:lang w:val="hr-HR"/>
        </w:rPr>
        <w:t xml:space="preserve">uručuju </w:t>
      </w:r>
      <w:r w:rsidR="00894CDF" w:rsidRPr="006A0137">
        <w:rPr>
          <w:lang w:val="hr-HR"/>
        </w:rPr>
        <w:t>d</w:t>
      </w:r>
      <w:r w:rsidRPr="006A0137">
        <w:rPr>
          <w:lang w:val="hr-HR"/>
        </w:rPr>
        <w:t xml:space="preserve">ekan i dva promotora. </w:t>
      </w:r>
    </w:p>
    <w:p w14:paraId="73948012" w14:textId="77777777" w:rsidR="00642C3D" w:rsidRPr="006A0137" w:rsidRDefault="00642C3D">
      <w:pPr>
        <w:spacing w:after="0" w:line="259" w:lineRule="auto"/>
        <w:ind w:left="0" w:right="0" w:firstLine="0"/>
        <w:rPr>
          <w:lang w:val="hr-HR"/>
        </w:rPr>
      </w:pPr>
    </w:p>
    <w:p w14:paraId="230231D8" w14:textId="77777777" w:rsidR="00642C3D" w:rsidRPr="006A0137" w:rsidRDefault="00642C3D">
      <w:pPr>
        <w:spacing w:after="0" w:line="259" w:lineRule="auto"/>
        <w:ind w:left="0" w:right="0" w:firstLine="0"/>
        <w:rPr>
          <w:lang w:val="hr-HR"/>
        </w:rPr>
      </w:pPr>
    </w:p>
    <w:p w14:paraId="263EF653" w14:textId="77777777" w:rsidR="0098334D" w:rsidRPr="006A0137" w:rsidRDefault="006349B1">
      <w:pPr>
        <w:pStyle w:val="Heading1"/>
        <w:numPr>
          <w:ilvl w:val="0"/>
          <w:numId w:val="0"/>
        </w:numPr>
        <w:ind w:left="346" w:right="0"/>
        <w:rPr>
          <w:lang w:val="hr-HR"/>
        </w:rPr>
      </w:pPr>
      <w:bookmarkStart w:id="13" w:name="_Toc104512"/>
      <w:r w:rsidRPr="006A0137">
        <w:rPr>
          <w:lang w:val="hr-HR"/>
        </w:rPr>
        <w:t xml:space="preserve">XIV. </w:t>
      </w:r>
      <w:r w:rsidR="00371B3E" w:rsidRPr="006A0137">
        <w:rPr>
          <w:lang w:val="hr-HR"/>
        </w:rPr>
        <w:t xml:space="preserve">SUDJELOVANJE STUDENATA U RADU FAKULTETA </w:t>
      </w:r>
      <w:bookmarkEnd w:id="13"/>
    </w:p>
    <w:p w14:paraId="587C933C" w14:textId="77777777" w:rsidR="00642C3D" w:rsidRPr="006A0137" w:rsidRDefault="00642C3D">
      <w:pPr>
        <w:spacing w:after="0" w:line="259" w:lineRule="auto"/>
        <w:ind w:left="0" w:right="7" w:firstLine="0"/>
        <w:jc w:val="center"/>
        <w:rPr>
          <w:lang w:val="hr-HR"/>
        </w:rPr>
      </w:pPr>
    </w:p>
    <w:p w14:paraId="3E2950C5" w14:textId="77777777" w:rsidR="00642C3D" w:rsidRPr="006A0137" w:rsidRDefault="00371B3E">
      <w:pPr>
        <w:spacing w:after="9" w:line="249" w:lineRule="auto"/>
        <w:ind w:left="352" w:right="415"/>
        <w:jc w:val="center"/>
        <w:rPr>
          <w:b/>
          <w:lang w:val="hr-HR"/>
        </w:rPr>
      </w:pPr>
      <w:r w:rsidRPr="006A0137">
        <w:rPr>
          <w:b/>
          <w:lang w:val="hr-HR"/>
        </w:rPr>
        <w:t xml:space="preserve">Članak </w:t>
      </w:r>
      <w:r w:rsidR="00BC5A6E" w:rsidRPr="006A0137">
        <w:rPr>
          <w:b/>
          <w:lang w:val="hr-HR"/>
        </w:rPr>
        <w:t>6</w:t>
      </w:r>
      <w:r w:rsidR="00C36520" w:rsidRPr="006A0137">
        <w:rPr>
          <w:b/>
          <w:lang w:val="hr-HR"/>
        </w:rPr>
        <w:t>5</w:t>
      </w:r>
      <w:r w:rsidRPr="006A0137">
        <w:rPr>
          <w:b/>
          <w:lang w:val="hr-HR"/>
        </w:rPr>
        <w:t xml:space="preserve">. </w:t>
      </w:r>
    </w:p>
    <w:p w14:paraId="520C6597" w14:textId="77777777" w:rsidR="00D134DF" w:rsidRPr="006A0137" w:rsidRDefault="00CC50DC">
      <w:pPr>
        <w:spacing w:after="9" w:line="249" w:lineRule="auto"/>
        <w:ind w:left="352" w:right="415"/>
        <w:jc w:val="center"/>
        <w:rPr>
          <w:lang w:val="hr-HR"/>
        </w:rPr>
      </w:pPr>
      <w:r w:rsidRPr="006A0137">
        <w:rPr>
          <w:b/>
          <w:lang w:val="hr-HR"/>
        </w:rPr>
        <w:t>Predstavnici studenata</w:t>
      </w:r>
    </w:p>
    <w:p w14:paraId="40A22B65" w14:textId="77777777" w:rsidR="0098334D" w:rsidRPr="006A0137" w:rsidRDefault="00371B3E">
      <w:pPr>
        <w:ind w:left="355" w:right="73"/>
        <w:jc w:val="both"/>
        <w:rPr>
          <w:lang w:val="hr-HR"/>
        </w:rPr>
      </w:pPr>
      <w:r w:rsidRPr="006A0137">
        <w:rPr>
          <w:lang w:val="hr-HR"/>
        </w:rPr>
        <w:t>Studenti sudjeluju u radu Fakulteta preko izabranih predstavnika studenata</w:t>
      </w:r>
      <w:r w:rsidR="00B93F9E" w:rsidRPr="006A0137">
        <w:rPr>
          <w:lang w:val="hr-HR"/>
        </w:rPr>
        <w:t xml:space="preserve"> </w:t>
      </w:r>
      <w:r w:rsidRPr="006A0137">
        <w:rPr>
          <w:lang w:val="hr-HR"/>
        </w:rPr>
        <w:t xml:space="preserve"> </w:t>
      </w:r>
    </w:p>
    <w:p w14:paraId="28679DDB" w14:textId="77777777" w:rsidR="0098334D" w:rsidRPr="006A0137" w:rsidRDefault="00371B3E">
      <w:pPr>
        <w:ind w:left="355" w:right="73"/>
        <w:jc w:val="both"/>
        <w:rPr>
          <w:lang w:val="hr-HR"/>
        </w:rPr>
      </w:pPr>
      <w:r w:rsidRPr="006A0137">
        <w:rPr>
          <w:lang w:val="hr-HR"/>
        </w:rPr>
        <w:t>(Fakultetsko vijeće</w:t>
      </w:r>
      <w:r w:rsidRPr="006A0137">
        <w:rPr>
          <w:color w:val="auto"/>
          <w:lang w:val="hr-HR"/>
        </w:rPr>
        <w:t xml:space="preserve">, </w:t>
      </w:r>
      <w:r w:rsidR="00F22042" w:rsidRPr="006A0137">
        <w:rPr>
          <w:color w:val="auto"/>
          <w:lang w:val="hr-HR"/>
        </w:rPr>
        <w:t>P</w:t>
      </w:r>
      <w:r w:rsidRPr="006A0137">
        <w:rPr>
          <w:color w:val="auto"/>
          <w:lang w:val="hr-HR"/>
        </w:rPr>
        <w:t>ovjerenstvo</w:t>
      </w:r>
      <w:r w:rsidR="00F22042" w:rsidRPr="006A0137">
        <w:rPr>
          <w:color w:val="auto"/>
          <w:lang w:val="hr-HR"/>
        </w:rPr>
        <w:t xml:space="preserve"> za studente i studijske programe</w:t>
      </w:r>
      <w:r w:rsidRPr="006A0137">
        <w:rPr>
          <w:lang w:val="hr-HR"/>
        </w:rPr>
        <w:t xml:space="preserve">, Povjerenstvo za osiguravanje kvalitete i dr.).  </w:t>
      </w:r>
    </w:p>
    <w:p w14:paraId="2A1F9E12" w14:textId="77777777" w:rsidR="00642C3D" w:rsidRPr="006A0137" w:rsidRDefault="00642C3D">
      <w:pPr>
        <w:spacing w:after="0" w:line="259" w:lineRule="auto"/>
        <w:ind w:left="0" w:right="703" w:firstLine="0"/>
        <w:jc w:val="right"/>
        <w:rPr>
          <w:lang w:val="hr-HR"/>
        </w:rPr>
      </w:pPr>
    </w:p>
    <w:p w14:paraId="19FFE545" w14:textId="77777777" w:rsidR="00642C3D" w:rsidRPr="006A0137" w:rsidRDefault="00371B3E">
      <w:pPr>
        <w:spacing w:after="9" w:line="249" w:lineRule="auto"/>
        <w:ind w:left="352" w:right="415"/>
        <w:jc w:val="center"/>
        <w:rPr>
          <w:lang w:val="hr-HR"/>
        </w:rPr>
      </w:pPr>
      <w:r w:rsidRPr="006A0137">
        <w:rPr>
          <w:b/>
          <w:lang w:val="hr-HR"/>
        </w:rPr>
        <w:t xml:space="preserve">Članak </w:t>
      </w:r>
      <w:r w:rsidR="00437F38" w:rsidRPr="006A0137">
        <w:rPr>
          <w:b/>
          <w:lang w:val="hr-HR"/>
        </w:rPr>
        <w:t>6</w:t>
      </w:r>
      <w:r w:rsidR="00C36520" w:rsidRPr="006A0137">
        <w:rPr>
          <w:b/>
          <w:lang w:val="hr-HR"/>
        </w:rPr>
        <w:t>6</w:t>
      </w:r>
      <w:r w:rsidRPr="006A0137">
        <w:rPr>
          <w:b/>
          <w:lang w:val="hr-HR"/>
        </w:rPr>
        <w:t xml:space="preserve">. </w:t>
      </w:r>
    </w:p>
    <w:p w14:paraId="090B3B8C" w14:textId="77777777" w:rsidR="00642C3D" w:rsidRPr="006A0137" w:rsidRDefault="00371B3E">
      <w:pPr>
        <w:spacing w:after="44" w:line="249" w:lineRule="auto"/>
        <w:ind w:left="352" w:right="417"/>
        <w:jc w:val="center"/>
        <w:rPr>
          <w:lang w:val="hr-HR"/>
        </w:rPr>
      </w:pPr>
      <w:r w:rsidRPr="006A0137">
        <w:rPr>
          <w:b/>
          <w:lang w:val="hr-HR"/>
        </w:rPr>
        <w:t xml:space="preserve">Izbor i rad demonstratora </w:t>
      </w:r>
    </w:p>
    <w:p w14:paraId="0EF8152C" w14:textId="77777777" w:rsidR="0098334D" w:rsidRPr="006A0137" w:rsidRDefault="00371B3E">
      <w:pPr>
        <w:numPr>
          <w:ilvl w:val="0"/>
          <w:numId w:val="59"/>
        </w:numPr>
        <w:spacing w:after="48"/>
        <w:ind w:right="73" w:hanging="360"/>
        <w:jc w:val="both"/>
        <w:rPr>
          <w:lang w:val="hr-HR"/>
        </w:rPr>
      </w:pPr>
      <w:r w:rsidRPr="006A0137">
        <w:rPr>
          <w:lang w:val="hr-HR"/>
        </w:rPr>
        <w:t xml:space="preserve">Demonstratori su studenti koji pomažu nastavnicima i suradnicima u izvođenju nastave.  </w:t>
      </w:r>
    </w:p>
    <w:p w14:paraId="5E50EC02" w14:textId="09CA9E36" w:rsidR="0098334D" w:rsidRPr="006A0137" w:rsidRDefault="00371B3E">
      <w:pPr>
        <w:numPr>
          <w:ilvl w:val="0"/>
          <w:numId w:val="59"/>
        </w:numPr>
        <w:spacing w:after="46" w:line="249" w:lineRule="auto"/>
        <w:ind w:right="73" w:hanging="360"/>
        <w:jc w:val="both"/>
        <w:rPr>
          <w:lang w:val="hr-HR"/>
        </w:rPr>
      </w:pPr>
      <w:r w:rsidRPr="006A0137">
        <w:rPr>
          <w:lang w:val="hr-HR"/>
        </w:rPr>
        <w:t xml:space="preserve">Demonstratore imenuje prodekan za </w:t>
      </w:r>
      <w:r w:rsidR="009372A4" w:rsidRPr="006A0137">
        <w:rPr>
          <w:lang w:val="hr-HR"/>
        </w:rPr>
        <w:t>studente i studijske programe</w:t>
      </w:r>
      <w:r w:rsidRPr="006A0137">
        <w:rPr>
          <w:lang w:val="hr-HR"/>
        </w:rPr>
        <w:t xml:space="preserve"> temeljem prijedloga zavoda/centra</w:t>
      </w:r>
      <w:r w:rsidR="003B4F37">
        <w:rPr>
          <w:lang w:val="hr-HR"/>
        </w:rPr>
        <w:t>/</w:t>
      </w:r>
      <w:r w:rsidRPr="006A0137">
        <w:rPr>
          <w:lang w:val="hr-HR"/>
        </w:rPr>
        <w:t xml:space="preserve">samostalnog </w:t>
      </w:r>
      <w:r w:rsidR="009372A4" w:rsidRPr="006A0137">
        <w:rPr>
          <w:lang w:val="hr-HR"/>
        </w:rPr>
        <w:t>predmeta</w:t>
      </w:r>
      <w:r w:rsidRPr="006A0137">
        <w:rPr>
          <w:lang w:val="hr-HR"/>
        </w:rPr>
        <w:t xml:space="preserve"> iz redova uspješnih studenata uz osobnu privolu studenata. </w:t>
      </w:r>
    </w:p>
    <w:p w14:paraId="617AFD50" w14:textId="77777777" w:rsidR="0098334D" w:rsidRPr="006A0137" w:rsidRDefault="00371B3E">
      <w:pPr>
        <w:numPr>
          <w:ilvl w:val="0"/>
          <w:numId w:val="59"/>
        </w:numPr>
        <w:spacing w:after="48"/>
        <w:ind w:right="73" w:hanging="360"/>
        <w:jc w:val="both"/>
        <w:rPr>
          <w:lang w:val="hr-HR"/>
        </w:rPr>
      </w:pPr>
      <w:r w:rsidRPr="006A0137">
        <w:rPr>
          <w:lang w:val="hr-HR"/>
        </w:rPr>
        <w:t xml:space="preserve">Demonstrator sudjeluje u nastavi najviše 135 sati semestralno, a najmanje 30 sati semestralno. </w:t>
      </w:r>
      <w:r w:rsidR="009372A4" w:rsidRPr="006A0137">
        <w:rPr>
          <w:lang w:val="hr-HR"/>
        </w:rPr>
        <w:t>Ukupni sati demonstrature na nekom predmetu ne smiju pr</w:t>
      </w:r>
      <w:r w:rsidR="00894CDF" w:rsidRPr="006A0137">
        <w:rPr>
          <w:lang w:val="hr-HR"/>
        </w:rPr>
        <w:t>ij</w:t>
      </w:r>
      <w:r w:rsidR="009372A4" w:rsidRPr="006A0137">
        <w:rPr>
          <w:lang w:val="hr-HR"/>
        </w:rPr>
        <w:t>eći 40</w:t>
      </w:r>
      <w:r w:rsidR="00894CDF" w:rsidRPr="006A0137">
        <w:rPr>
          <w:lang w:val="hr-HR"/>
        </w:rPr>
        <w:t xml:space="preserve"> </w:t>
      </w:r>
      <w:r w:rsidR="009372A4" w:rsidRPr="006A0137">
        <w:rPr>
          <w:lang w:val="hr-HR"/>
        </w:rPr>
        <w:t xml:space="preserve">% satnice nastave iz vježbi određenog predmeta.  </w:t>
      </w:r>
    </w:p>
    <w:p w14:paraId="4654D82E" w14:textId="77777777" w:rsidR="0098334D" w:rsidRPr="006A0137" w:rsidRDefault="00844F2C">
      <w:pPr>
        <w:numPr>
          <w:ilvl w:val="0"/>
          <w:numId w:val="59"/>
        </w:numPr>
        <w:spacing w:after="48"/>
        <w:ind w:right="73" w:hanging="360"/>
        <w:jc w:val="both"/>
        <w:rPr>
          <w:lang w:val="hr-HR"/>
        </w:rPr>
      </w:pPr>
      <w:r w:rsidRPr="006A0137">
        <w:rPr>
          <w:lang w:val="hr-HR"/>
        </w:rPr>
        <w:lastRenderedPageBreak/>
        <w:t>Za svoj rad demonstratori mogu primiti nagradu po satu održane nastave u iznosu koji određuje dekan, a u skladu sa Zakonom o obavljanju studentskih poslova.</w:t>
      </w:r>
    </w:p>
    <w:p w14:paraId="3FF628B0" w14:textId="2EE5FFC4" w:rsidR="0098334D" w:rsidRPr="006A0137" w:rsidRDefault="00371B3E">
      <w:pPr>
        <w:numPr>
          <w:ilvl w:val="0"/>
          <w:numId w:val="59"/>
        </w:numPr>
        <w:ind w:right="73" w:hanging="360"/>
        <w:jc w:val="both"/>
        <w:rPr>
          <w:lang w:val="hr-HR"/>
        </w:rPr>
      </w:pPr>
      <w:r w:rsidRPr="006A0137">
        <w:rPr>
          <w:lang w:val="hr-HR"/>
        </w:rPr>
        <w:t>Rad demonstratora podložan je evaluaciji od strane zavoda/centra</w:t>
      </w:r>
      <w:r w:rsidR="003B4F37">
        <w:rPr>
          <w:lang w:val="hr-HR"/>
        </w:rPr>
        <w:t>/</w:t>
      </w:r>
      <w:r w:rsidRPr="006A0137">
        <w:rPr>
          <w:lang w:val="hr-HR"/>
        </w:rPr>
        <w:t xml:space="preserve">samostalnog </w:t>
      </w:r>
      <w:r w:rsidR="009372A4" w:rsidRPr="006A0137">
        <w:rPr>
          <w:lang w:val="hr-HR"/>
        </w:rPr>
        <w:t xml:space="preserve">predmeta </w:t>
      </w:r>
      <w:r w:rsidRPr="006A0137">
        <w:rPr>
          <w:lang w:val="hr-HR"/>
        </w:rPr>
        <w:t xml:space="preserve">te studenata. </w:t>
      </w:r>
    </w:p>
    <w:p w14:paraId="6183C8D1" w14:textId="77777777" w:rsidR="0098334D" w:rsidRPr="006A0137" w:rsidRDefault="00371B3E">
      <w:pPr>
        <w:numPr>
          <w:ilvl w:val="0"/>
          <w:numId w:val="59"/>
        </w:numPr>
        <w:ind w:right="73" w:hanging="360"/>
        <w:jc w:val="both"/>
        <w:rPr>
          <w:lang w:val="hr-HR"/>
        </w:rPr>
      </w:pPr>
      <w:r w:rsidRPr="006A0137">
        <w:rPr>
          <w:lang w:val="hr-HR"/>
        </w:rPr>
        <w:t xml:space="preserve">Demonstratoru čiji je rad pozitivno ocijenjen izdaje se potvrda o obavljenom radu. </w:t>
      </w:r>
    </w:p>
    <w:p w14:paraId="17BBF4D0" w14:textId="77777777" w:rsidR="00642C3D" w:rsidRPr="006A0137" w:rsidRDefault="00642C3D">
      <w:pPr>
        <w:spacing w:after="0" w:line="259" w:lineRule="auto"/>
        <w:ind w:left="0" w:right="7" w:firstLine="0"/>
        <w:jc w:val="center"/>
        <w:rPr>
          <w:lang w:val="hr-HR"/>
        </w:rPr>
      </w:pPr>
    </w:p>
    <w:p w14:paraId="20AB7ED8" w14:textId="77777777" w:rsidR="00642C3D" w:rsidRPr="006A0137" w:rsidRDefault="00371B3E">
      <w:pPr>
        <w:spacing w:after="9" w:line="249" w:lineRule="auto"/>
        <w:ind w:left="352" w:right="415"/>
        <w:jc w:val="center"/>
        <w:rPr>
          <w:lang w:val="hr-HR"/>
        </w:rPr>
      </w:pPr>
      <w:r w:rsidRPr="006A0137">
        <w:rPr>
          <w:b/>
          <w:lang w:val="hr-HR"/>
        </w:rPr>
        <w:t xml:space="preserve">Članak </w:t>
      </w:r>
      <w:r w:rsidR="00437F38" w:rsidRPr="006A0137">
        <w:rPr>
          <w:b/>
          <w:lang w:val="hr-HR"/>
        </w:rPr>
        <w:t>6</w:t>
      </w:r>
      <w:r w:rsidR="00C36520" w:rsidRPr="006A0137">
        <w:rPr>
          <w:b/>
          <w:lang w:val="hr-HR"/>
        </w:rPr>
        <w:t>7</w:t>
      </w:r>
      <w:r w:rsidRPr="006A0137">
        <w:rPr>
          <w:b/>
          <w:lang w:val="hr-HR"/>
        </w:rPr>
        <w:t xml:space="preserve">. </w:t>
      </w:r>
    </w:p>
    <w:p w14:paraId="6E2DEF8B" w14:textId="77777777" w:rsidR="00642C3D" w:rsidRPr="006A0137" w:rsidRDefault="00371B3E">
      <w:pPr>
        <w:spacing w:after="44" w:line="249" w:lineRule="auto"/>
        <w:ind w:left="352" w:right="417"/>
        <w:jc w:val="center"/>
        <w:rPr>
          <w:lang w:val="hr-HR"/>
        </w:rPr>
      </w:pPr>
      <w:r w:rsidRPr="006A0137">
        <w:rPr>
          <w:b/>
          <w:lang w:val="hr-HR"/>
        </w:rPr>
        <w:t xml:space="preserve">Stručni i znanstveno-istraživački rad studenata </w:t>
      </w:r>
    </w:p>
    <w:p w14:paraId="734BA7D8" w14:textId="51827261" w:rsidR="0098334D" w:rsidRPr="006A0137" w:rsidRDefault="00371B3E">
      <w:pPr>
        <w:numPr>
          <w:ilvl w:val="0"/>
          <w:numId w:val="60"/>
        </w:numPr>
        <w:spacing w:after="47"/>
        <w:ind w:right="73" w:hanging="360"/>
        <w:jc w:val="both"/>
        <w:rPr>
          <w:lang w:val="hr-HR"/>
        </w:rPr>
      </w:pPr>
      <w:r w:rsidRPr="006A0137">
        <w:rPr>
          <w:lang w:val="hr-HR"/>
        </w:rPr>
        <w:t xml:space="preserve">Studenti se mogu uključivati u rad na znanstvenim </w:t>
      </w:r>
      <w:r w:rsidR="000F0421" w:rsidRPr="006A0137">
        <w:rPr>
          <w:lang w:val="hr-HR"/>
        </w:rPr>
        <w:t xml:space="preserve">i stručnim </w:t>
      </w:r>
      <w:r w:rsidRPr="006A0137">
        <w:rPr>
          <w:lang w:val="hr-HR"/>
        </w:rPr>
        <w:t>zadacima pojedinog zavoda/centra</w:t>
      </w:r>
      <w:r w:rsidR="003B4F37">
        <w:rPr>
          <w:lang w:val="hr-HR"/>
        </w:rPr>
        <w:t>/</w:t>
      </w:r>
      <w:r w:rsidRPr="006A0137">
        <w:rPr>
          <w:lang w:val="hr-HR"/>
        </w:rPr>
        <w:t>samostalnog</w:t>
      </w:r>
      <w:r w:rsidR="000F0421" w:rsidRPr="006A0137">
        <w:rPr>
          <w:lang w:val="hr-HR"/>
        </w:rPr>
        <w:t xml:space="preserve"> predmeta</w:t>
      </w:r>
      <w:r w:rsidRPr="006A0137">
        <w:rPr>
          <w:lang w:val="hr-HR"/>
        </w:rPr>
        <w:t xml:space="preserve">. </w:t>
      </w:r>
    </w:p>
    <w:p w14:paraId="38730F84" w14:textId="77777777" w:rsidR="0098334D" w:rsidRPr="006A0137" w:rsidRDefault="00371B3E">
      <w:pPr>
        <w:numPr>
          <w:ilvl w:val="0"/>
          <w:numId w:val="60"/>
        </w:numPr>
        <w:spacing w:after="47"/>
        <w:ind w:right="73" w:hanging="360"/>
        <w:jc w:val="both"/>
        <w:rPr>
          <w:lang w:val="hr-HR"/>
        </w:rPr>
      </w:pPr>
      <w:r w:rsidRPr="006A0137">
        <w:rPr>
          <w:lang w:val="hr-HR"/>
        </w:rPr>
        <w:t xml:space="preserve">Popisi znanstvenih </w:t>
      </w:r>
      <w:r w:rsidR="000F0421" w:rsidRPr="006A0137">
        <w:rPr>
          <w:lang w:val="hr-HR"/>
        </w:rPr>
        <w:t xml:space="preserve">i stručnih </w:t>
      </w:r>
      <w:r w:rsidRPr="006A0137">
        <w:rPr>
          <w:lang w:val="hr-HR"/>
        </w:rPr>
        <w:t xml:space="preserve">projekata na kojima studenti mogu raditi objavljuju se na početku akademske godine na mrežnim stranicama </w:t>
      </w:r>
      <w:r w:rsidR="000F0421" w:rsidRPr="006A0137">
        <w:rPr>
          <w:lang w:val="hr-HR"/>
        </w:rPr>
        <w:t>Fakulteta.</w:t>
      </w:r>
    </w:p>
    <w:p w14:paraId="31271325" w14:textId="77777777" w:rsidR="0098334D" w:rsidRPr="006A0137" w:rsidRDefault="00371B3E">
      <w:pPr>
        <w:numPr>
          <w:ilvl w:val="0"/>
          <w:numId w:val="60"/>
        </w:numPr>
        <w:spacing w:after="48"/>
        <w:ind w:right="73" w:hanging="360"/>
        <w:jc w:val="both"/>
        <w:rPr>
          <w:lang w:val="hr-HR"/>
        </w:rPr>
      </w:pPr>
      <w:r w:rsidRPr="006A0137">
        <w:rPr>
          <w:lang w:val="hr-HR"/>
        </w:rPr>
        <w:t xml:space="preserve">Stručni i znanstveni rad studenti obavljaju pod vodstvom i nadzorom voditelja. Voditelji mogu biti nastavnici i suradnici Fakulteta s doktoratom znanosti. </w:t>
      </w:r>
    </w:p>
    <w:p w14:paraId="43164443" w14:textId="77777777" w:rsidR="0098334D" w:rsidRPr="006A0137" w:rsidRDefault="00371B3E">
      <w:pPr>
        <w:numPr>
          <w:ilvl w:val="0"/>
          <w:numId w:val="60"/>
        </w:numPr>
        <w:ind w:right="73" w:hanging="360"/>
        <w:jc w:val="both"/>
        <w:rPr>
          <w:lang w:val="hr-HR"/>
        </w:rPr>
      </w:pPr>
      <w:r w:rsidRPr="006A0137">
        <w:rPr>
          <w:lang w:val="hr-HR"/>
        </w:rPr>
        <w:t xml:space="preserve">Stručni i znanstveni rad studenti obavljaju izvan svojih redovnih nastavnih obveza. </w:t>
      </w:r>
    </w:p>
    <w:p w14:paraId="4845A5AA" w14:textId="77777777" w:rsidR="00642C3D" w:rsidRPr="006A0137" w:rsidRDefault="00642C3D">
      <w:pPr>
        <w:spacing w:after="0" w:line="259" w:lineRule="auto"/>
        <w:ind w:left="0" w:right="7" w:firstLine="0"/>
        <w:jc w:val="center"/>
        <w:rPr>
          <w:lang w:val="hr-HR"/>
        </w:rPr>
      </w:pPr>
    </w:p>
    <w:p w14:paraId="32F1571B" w14:textId="77777777" w:rsidR="00642C3D" w:rsidRPr="006A0137" w:rsidRDefault="00642C3D">
      <w:pPr>
        <w:spacing w:after="0" w:line="259" w:lineRule="auto"/>
        <w:ind w:left="0" w:right="0" w:firstLine="0"/>
        <w:rPr>
          <w:lang w:val="hr-HR"/>
        </w:rPr>
      </w:pPr>
    </w:p>
    <w:p w14:paraId="6FA7734F" w14:textId="77777777" w:rsidR="0098334D" w:rsidRPr="006A0137" w:rsidRDefault="006349B1">
      <w:pPr>
        <w:pStyle w:val="Heading1"/>
        <w:numPr>
          <w:ilvl w:val="0"/>
          <w:numId w:val="0"/>
        </w:numPr>
        <w:ind w:left="346" w:right="0"/>
        <w:rPr>
          <w:lang w:val="hr-HR"/>
        </w:rPr>
      </w:pPr>
      <w:bookmarkStart w:id="14" w:name="_Toc104513"/>
      <w:r w:rsidRPr="006A0137">
        <w:rPr>
          <w:lang w:val="hr-HR"/>
        </w:rPr>
        <w:t xml:space="preserve">XV. </w:t>
      </w:r>
      <w:r w:rsidR="00371B3E" w:rsidRPr="006A0137">
        <w:rPr>
          <w:lang w:val="hr-HR"/>
        </w:rPr>
        <w:t>PRIJELAZNE I ZAVRŠNE ODREDBE</w:t>
      </w:r>
    </w:p>
    <w:bookmarkEnd w:id="14"/>
    <w:p w14:paraId="05FF8900" w14:textId="77777777" w:rsidR="00642C3D" w:rsidRPr="006A0137" w:rsidRDefault="00642C3D" w:rsidP="00166063">
      <w:pPr>
        <w:pStyle w:val="Heading1"/>
        <w:numPr>
          <w:ilvl w:val="0"/>
          <w:numId w:val="0"/>
        </w:numPr>
        <w:ind w:left="760" w:right="0"/>
        <w:rPr>
          <w:lang w:val="hr-HR"/>
        </w:rPr>
      </w:pPr>
    </w:p>
    <w:p w14:paraId="37377CAC" w14:textId="77777777" w:rsidR="00642C3D" w:rsidRPr="006A0137" w:rsidRDefault="00371B3E">
      <w:pPr>
        <w:spacing w:after="9" w:line="249" w:lineRule="auto"/>
        <w:ind w:left="352" w:right="415"/>
        <w:jc w:val="center"/>
        <w:rPr>
          <w:lang w:val="hr-HR"/>
        </w:rPr>
      </w:pPr>
      <w:r w:rsidRPr="006A0137">
        <w:rPr>
          <w:b/>
          <w:lang w:val="hr-HR"/>
        </w:rPr>
        <w:t xml:space="preserve">Članak </w:t>
      </w:r>
      <w:r w:rsidR="00C36520" w:rsidRPr="006A0137">
        <w:rPr>
          <w:b/>
          <w:lang w:val="hr-HR"/>
        </w:rPr>
        <w:t>68</w:t>
      </w:r>
      <w:r w:rsidRPr="006A0137">
        <w:rPr>
          <w:b/>
          <w:lang w:val="hr-HR"/>
        </w:rPr>
        <w:t xml:space="preserve">. </w:t>
      </w:r>
    </w:p>
    <w:p w14:paraId="66B6AABF" w14:textId="77777777" w:rsidR="0098334D" w:rsidRPr="006A0137" w:rsidRDefault="00555D49">
      <w:pPr>
        <w:ind w:left="355" w:right="73"/>
        <w:jc w:val="both"/>
        <w:rPr>
          <w:lang w:val="hr-HR"/>
        </w:rPr>
      </w:pPr>
      <w:r w:rsidRPr="006A0137">
        <w:rPr>
          <w:lang w:val="hr-HR"/>
        </w:rPr>
        <w:t>Pravilnik stupa na snagu osam dana od objavljivanja na mrežnim stranicama Fakulteta</w:t>
      </w:r>
      <w:r w:rsidR="00371B3E" w:rsidRPr="006A0137">
        <w:rPr>
          <w:lang w:val="hr-HR"/>
        </w:rPr>
        <w:t xml:space="preserve">. </w:t>
      </w:r>
    </w:p>
    <w:p w14:paraId="08C1608B" w14:textId="77777777" w:rsidR="00642C3D" w:rsidRPr="006A0137" w:rsidRDefault="00642C3D">
      <w:pPr>
        <w:spacing w:after="0" w:line="259" w:lineRule="auto"/>
        <w:ind w:left="0" w:right="0" w:firstLine="0"/>
        <w:rPr>
          <w:lang w:val="hr-HR"/>
        </w:rPr>
      </w:pPr>
    </w:p>
    <w:p w14:paraId="7DA17156" w14:textId="77777777" w:rsidR="00642C3D" w:rsidRPr="006A0137" w:rsidRDefault="00371B3E">
      <w:pPr>
        <w:spacing w:after="9" w:line="249" w:lineRule="auto"/>
        <w:ind w:left="352" w:right="415"/>
        <w:jc w:val="center"/>
        <w:rPr>
          <w:lang w:val="hr-HR"/>
        </w:rPr>
      </w:pPr>
      <w:r w:rsidRPr="006A0137">
        <w:rPr>
          <w:b/>
          <w:lang w:val="hr-HR"/>
        </w:rPr>
        <w:t xml:space="preserve">Članak </w:t>
      </w:r>
      <w:r w:rsidR="00C36520" w:rsidRPr="006A0137">
        <w:rPr>
          <w:b/>
          <w:lang w:val="hr-HR"/>
        </w:rPr>
        <w:t>69</w:t>
      </w:r>
      <w:r w:rsidRPr="006A0137">
        <w:rPr>
          <w:b/>
          <w:lang w:val="hr-HR"/>
        </w:rPr>
        <w:t xml:space="preserve">. </w:t>
      </w:r>
    </w:p>
    <w:p w14:paraId="3585DCF7" w14:textId="77777777" w:rsidR="0098334D" w:rsidRPr="006A0137" w:rsidRDefault="00371B3E">
      <w:pPr>
        <w:spacing w:after="0"/>
        <w:ind w:left="355" w:right="0"/>
        <w:jc w:val="both"/>
        <w:rPr>
          <w:lang w:val="hr-HR"/>
        </w:rPr>
      </w:pPr>
      <w:r w:rsidRPr="006A0137">
        <w:rPr>
          <w:lang w:val="hr-HR"/>
        </w:rPr>
        <w:t xml:space="preserve">Postupak izmjene i dopune ovog pravilnika donose se u postupku koji je jednak postupku njegova donošenja. </w:t>
      </w:r>
    </w:p>
    <w:p w14:paraId="6B7AB8C9" w14:textId="77777777" w:rsidR="00642C3D" w:rsidRPr="006A0137" w:rsidRDefault="00642C3D">
      <w:pPr>
        <w:spacing w:after="0" w:line="259" w:lineRule="auto"/>
        <w:ind w:left="0" w:right="0" w:firstLine="0"/>
        <w:rPr>
          <w:lang w:val="hr-HR"/>
        </w:rPr>
      </w:pPr>
    </w:p>
    <w:p w14:paraId="5E0FD4AE" w14:textId="77777777" w:rsidR="00642C3D" w:rsidRPr="006A0137" w:rsidRDefault="00371B3E">
      <w:pPr>
        <w:spacing w:after="9" w:line="249" w:lineRule="auto"/>
        <w:ind w:left="352" w:right="415"/>
        <w:jc w:val="center"/>
        <w:rPr>
          <w:lang w:val="hr-HR"/>
        </w:rPr>
      </w:pPr>
      <w:r w:rsidRPr="006A0137">
        <w:rPr>
          <w:b/>
          <w:lang w:val="hr-HR"/>
        </w:rPr>
        <w:t>Članak 7</w:t>
      </w:r>
      <w:r w:rsidR="00C36520" w:rsidRPr="006A0137">
        <w:rPr>
          <w:b/>
          <w:lang w:val="hr-HR"/>
        </w:rPr>
        <w:t>0</w:t>
      </w:r>
      <w:r w:rsidRPr="006A0137">
        <w:rPr>
          <w:b/>
          <w:lang w:val="hr-HR"/>
        </w:rPr>
        <w:t xml:space="preserve">. </w:t>
      </w:r>
    </w:p>
    <w:p w14:paraId="205EF326" w14:textId="77777777" w:rsidR="0098334D" w:rsidRPr="006A0137" w:rsidRDefault="00254E03">
      <w:pPr>
        <w:spacing w:after="0"/>
        <w:ind w:left="355" w:right="73"/>
        <w:jc w:val="both"/>
        <w:rPr>
          <w:color w:val="auto"/>
          <w:lang w:val="hr-HR"/>
        </w:rPr>
      </w:pPr>
      <w:r w:rsidRPr="006A0137">
        <w:rPr>
          <w:color w:val="auto"/>
          <w:lang w:val="hr-HR"/>
        </w:rPr>
        <w:t xml:space="preserve">Stupanjem na snagu ovog pravilnika prestaje važiti Pravilnik o studiranju na diplomskim studijima Farmaceutsko-biokemijskog fakulteta Sveučilišta u Zagrebu (Klasa: 011-01/14-01/01, Ur. broj: 251-62-01-14-7) od 2. lipnja 2014.  </w:t>
      </w:r>
    </w:p>
    <w:p w14:paraId="75A2CDC5" w14:textId="77777777" w:rsidR="00642C3D" w:rsidRPr="006A0137" w:rsidRDefault="00642C3D">
      <w:pPr>
        <w:spacing w:after="0" w:line="258" w:lineRule="auto"/>
        <w:ind w:left="0" w:right="5040" w:firstLine="0"/>
        <w:rPr>
          <w:color w:val="auto"/>
          <w:lang w:val="hr-HR"/>
        </w:rPr>
      </w:pPr>
    </w:p>
    <w:p w14:paraId="01BCFE06" w14:textId="77777777" w:rsidR="00642C3D" w:rsidRPr="006A0137" w:rsidRDefault="00254E03">
      <w:pPr>
        <w:ind w:right="73"/>
        <w:rPr>
          <w:color w:val="auto"/>
          <w:lang w:val="hr-HR"/>
        </w:rPr>
      </w:pPr>
      <w:r w:rsidRPr="006A0137">
        <w:rPr>
          <w:color w:val="auto"/>
          <w:lang w:val="hr-HR"/>
        </w:rPr>
        <w:t xml:space="preserve">     Klasa: </w:t>
      </w:r>
    </w:p>
    <w:p w14:paraId="4A69DE9B" w14:textId="77777777" w:rsidR="00642C3D" w:rsidRPr="006A0137" w:rsidRDefault="00254E03">
      <w:pPr>
        <w:ind w:left="355" w:right="73"/>
        <w:rPr>
          <w:color w:val="auto"/>
          <w:lang w:val="hr-HR"/>
        </w:rPr>
      </w:pPr>
      <w:r w:rsidRPr="006A0137">
        <w:rPr>
          <w:color w:val="auto"/>
          <w:lang w:val="hr-HR"/>
        </w:rPr>
        <w:t xml:space="preserve">Ur. Broj: </w:t>
      </w:r>
    </w:p>
    <w:p w14:paraId="5A8DC384" w14:textId="77777777" w:rsidR="0098334D" w:rsidRPr="006A0137" w:rsidRDefault="00254E03">
      <w:pPr>
        <w:tabs>
          <w:tab w:val="center" w:pos="1488"/>
          <w:tab w:val="center" w:pos="3538"/>
          <w:tab w:val="center" w:pos="4246"/>
          <w:tab w:val="center" w:pos="4954"/>
          <w:tab w:val="center" w:pos="6369"/>
          <w:tab w:val="center" w:pos="7077"/>
          <w:tab w:val="center" w:pos="7785"/>
        </w:tabs>
        <w:ind w:left="346" w:right="0" w:firstLine="0"/>
        <w:rPr>
          <w:color w:val="auto"/>
          <w:lang w:val="hr-HR"/>
        </w:rPr>
      </w:pPr>
      <w:r w:rsidRPr="006A0137">
        <w:rPr>
          <w:color w:val="auto"/>
          <w:lang w:val="hr-HR"/>
        </w:rPr>
        <w:t>Zagreb,</w:t>
      </w:r>
      <w:r w:rsidR="00A8316B" w:rsidRPr="006A0137">
        <w:rPr>
          <w:color w:val="FF0000"/>
          <w:lang w:val="hr-HR"/>
        </w:rPr>
        <w:t xml:space="preserve">  </w:t>
      </w:r>
      <w:r w:rsidR="00A8316B" w:rsidRPr="006A0137">
        <w:rPr>
          <w:color w:val="FF0000"/>
          <w:lang w:val="hr-HR"/>
        </w:rPr>
        <w:tab/>
      </w:r>
      <w:r w:rsidR="00A8316B" w:rsidRPr="006A0137">
        <w:rPr>
          <w:color w:val="FF0000"/>
          <w:lang w:val="hr-HR"/>
        </w:rPr>
        <w:tab/>
      </w:r>
      <w:r w:rsidR="00A8316B" w:rsidRPr="006A0137">
        <w:rPr>
          <w:color w:val="FF0000"/>
          <w:lang w:val="hr-HR"/>
        </w:rPr>
        <w:tab/>
      </w:r>
      <w:r w:rsidR="00A8316B" w:rsidRPr="006A0137">
        <w:rPr>
          <w:color w:val="FF0000"/>
          <w:lang w:val="hr-HR"/>
        </w:rPr>
        <w:tab/>
      </w:r>
      <w:r w:rsidR="00555D49" w:rsidRPr="006A0137">
        <w:rPr>
          <w:color w:val="auto"/>
          <w:lang w:val="hr-HR"/>
        </w:rPr>
        <w:tab/>
      </w:r>
      <w:r w:rsidR="00555D49" w:rsidRPr="006A0137">
        <w:rPr>
          <w:color w:val="auto"/>
          <w:lang w:val="hr-HR"/>
        </w:rPr>
        <w:tab/>
      </w:r>
    </w:p>
    <w:p w14:paraId="0B927C51" w14:textId="77777777" w:rsidR="00642C3D" w:rsidRPr="006A0137" w:rsidRDefault="00555D49">
      <w:pPr>
        <w:spacing w:after="348"/>
        <w:ind w:right="73"/>
        <w:rPr>
          <w:color w:val="auto"/>
          <w:lang w:val="hr-HR"/>
        </w:rPr>
      </w:pPr>
      <w:r w:rsidRPr="006A0137">
        <w:rPr>
          <w:color w:val="auto"/>
          <w:lang w:val="hr-HR"/>
        </w:rPr>
        <w:t xml:space="preserve">                                                                                                       Dekanica:</w:t>
      </w:r>
    </w:p>
    <w:p w14:paraId="0DB7EF58" w14:textId="4BD73C8C" w:rsidR="00642C3D" w:rsidRPr="006A0137" w:rsidRDefault="00C3573B" w:rsidP="00572B44">
      <w:pPr>
        <w:spacing w:after="0" w:line="259" w:lineRule="auto"/>
        <w:ind w:right="211"/>
        <w:jc w:val="right"/>
        <w:rPr>
          <w:lang w:val="hr-HR"/>
        </w:rPr>
      </w:pPr>
      <w:r w:rsidRPr="006A0137">
        <w:rPr>
          <w:color w:val="auto"/>
          <w:lang w:val="hr-HR"/>
        </w:rPr>
        <w:t xml:space="preserve"> prof. dr. sc. Jasmina Lovrić</w:t>
      </w:r>
    </w:p>
    <w:sectPr w:rsidR="00642C3D" w:rsidRPr="006A0137" w:rsidSect="006349B1">
      <w:footerReference w:type="default" r:id="rId12"/>
      <w:pgSz w:w="11887" w:h="16812"/>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796F" w14:textId="77777777" w:rsidR="00005506" w:rsidRDefault="00005506">
      <w:pPr>
        <w:spacing w:after="0" w:line="240" w:lineRule="auto"/>
      </w:pPr>
      <w:r>
        <w:separator/>
      </w:r>
    </w:p>
  </w:endnote>
  <w:endnote w:type="continuationSeparator" w:id="0">
    <w:p w14:paraId="0A2995D5" w14:textId="77777777" w:rsidR="00005506" w:rsidRDefault="0000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7CBA" w14:textId="77777777" w:rsidR="00F03178" w:rsidRDefault="00F03178">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876C" w14:textId="77777777" w:rsidR="00F03178" w:rsidRDefault="00F03178">
    <w:pPr>
      <w:pStyle w:val="Footer"/>
      <w:jc w:val="right"/>
    </w:pPr>
  </w:p>
  <w:p w14:paraId="31E72FA6" w14:textId="77777777" w:rsidR="00F03178" w:rsidRDefault="00F03178">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8E8D" w14:textId="77777777" w:rsidR="00F03178" w:rsidRDefault="00F03178">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1713"/>
      <w:docPartObj>
        <w:docPartGallery w:val="Page Numbers (Bottom of Page)"/>
        <w:docPartUnique/>
      </w:docPartObj>
    </w:sdtPr>
    <w:sdtEndPr>
      <w:rPr>
        <w:noProof/>
      </w:rPr>
    </w:sdtEndPr>
    <w:sdtContent>
      <w:p w14:paraId="3224EF00" w14:textId="77777777" w:rsidR="00F03178" w:rsidRDefault="009A7A4A">
        <w:pPr>
          <w:pStyle w:val="Footer"/>
          <w:jc w:val="right"/>
        </w:pPr>
        <w:r>
          <w:rPr>
            <w:noProof/>
          </w:rPr>
          <w:fldChar w:fldCharType="begin"/>
        </w:r>
        <w:r w:rsidR="00F03178">
          <w:rPr>
            <w:noProof/>
          </w:rPr>
          <w:instrText xml:space="preserve"> PAGE   \* MERGEFORMAT </w:instrText>
        </w:r>
        <w:r>
          <w:rPr>
            <w:noProof/>
          </w:rPr>
          <w:fldChar w:fldCharType="separate"/>
        </w:r>
        <w:r w:rsidR="00846E3E">
          <w:rPr>
            <w:noProof/>
          </w:rPr>
          <w:t>14</w:t>
        </w:r>
        <w:r>
          <w:rPr>
            <w:noProof/>
          </w:rPr>
          <w:fldChar w:fldCharType="end"/>
        </w:r>
      </w:p>
    </w:sdtContent>
  </w:sdt>
  <w:p w14:paraId="4DF1AC2A" w14:textId="77777777" w:rsidR="00F03178" w:rsidRDefault="00F0317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29FE" w14:textId="77777777" w:rsidR="00005506" w:rsidRDefault="00005506">
      <w:pPr>
        <w:spacing w:after="0" w:line="240" w:lineRule="auto"/>
      </w:pPr>
      <w:r>
        <w:separator/>
      </w:r>
    </w:p>
  </w:footnote>
  <w:footnote w:type="continuationSeparator" w:id="0">
    <w:p w14:paraId="5BCA634D" w14:textId="77777777" w:rsidR="00005506" w:rsidRDefault="00005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10E6"/>
    <w:multiLevelType w:val="hybridMultilevel"/>
    <w:tmpl w:val="DB340C5A"/>
    <w:lvl w:ilvl="0" w:tplc="6154412C">
      <w:start w:val="1"/>
      <w:numFmt w:val="decimal"/>
      <w:lvlText w:val="%1."/>
      <w:lvlJc w:val="left"/>
      <w:pPr>
        <w:ind w:left="5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9E00A8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746174">
      <w:start w:val="1"/>
      <w:numFmt w:val="bullet"/>
      <w:lvlText w:val="▪"/>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62615E">
      <w:start w:val="1"/>
      <w:numFmt w:val="bullet"/>
      <w:lvlText w:val="•"/>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DCD08C">
      <w:start w:val="1"/>
      <w:numFmt w:val="bullet"/>
      <w:lvlText w:val="o"/>
      <w:lvlJc w:val="left"/>
      <w:pPr>
        <w:ind w:left="3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D26C7E">
      <w:start w:val="1"/>
      <w:numFmt w:val="bullet"/>
      <w:lvlText w:val="▪"/>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0A0CCE">
      <w:start w:val="1"/>
      <w:numFmt w:val="bullet"/>
      <w:lvlText w:val="•"/>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0C78B0">
      <w:start w:val="1"/>
      <w:numFmt w:val="bullet"/>
      <w:lvlText w:val="o"/>
      <w:lvlJc w:val="left"/>
      <w:pPr>
        <w:ind w:left="5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02CC8">
      <w:start w:val="1"/>
      <w:numFmt w:val="bullet"/>
      <w:lvlText w:val="▪"/>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4E2087"/>
    <w:multiLevelType w:val="hybridMultilevel"/>
    <w:tmpl w:val="28C8E954"/>
    <w:lvl w:ilvl="0" w:tplc="E4542052">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C1C50E8">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456FEE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EE0D00A">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F8AB0F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C60BA4C">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F0EE3D6">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FC06F1A">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744F48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885035"/>
    <w:multiLevelType w:val="hybridMultilevel"/>
    <w:tmpl w:val="A9129646"/>
    <w:lvl w:ilvl="0" w:tplc="872894A4">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A5E86C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6842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8ECD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EC6A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3E8C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9C23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AC88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2649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CD0937"/>
    <w:multiLevelType w:val="hybridMultilevel"/>
    <w:tmpl w:val="C10A2442"/>
    <w:lvl w:ilvl="0" w:tplc="394C72C6">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DA4836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41ACB1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E2E913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21AD18C">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EDA3FD2">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F382DC4">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7FE451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4E2183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5F50EE"/>
    <w:multiLevelType w:val="hybridMultilevel"/>
    <w:tmpl w:val="E6280FEA"/>
    <w:lvl w:ilvl="0" w:tplc="0248EF7C">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B24B37C">
      <w:start w:val="1"/>
      <w:numFmt w:val="decimal"/>
      <w:lvlText w:val="%2)"/>
      <w:lvlJc w:val="left"/>
      <w:pPr>
        <w:ind w:left="9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0604214">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3B6EF9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8808E9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CC2EA6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46CB7C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216EC6A">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7D82D1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451FDE"/>
    <w:multiLevelType w:val="hybridMultilevel"/>
    <w:tmpl w:val="87962B36"/>
    <w:lvl w:ilvl="0" w:tplc="23EC93C8">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94A7780">
      <w:start w:val="1"/>
      <w:numFmt w:val="lowerLetter"/>
      <w:lvlText w:val="%2"/>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DA679FC">
      <w:start w:val="1"/>
      <w:numFmt w:val="lowerRoman"/>
      <w:lvlText w:val="%3"/>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7904A52">
      <w:start w:val="1"/>
      <w:numFmt w:val="lowerLetter"/>
      <w:lvlRestart w:val="0"/>
      <w:lvlText w:val="%4."/>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1547ED4">
      <w:start w:val="1"/>
      <w:numFmt w:val="lowerLetter"/>
      <w:lvlText w:val="%5"/>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444C6AA">
      <w:start w:val="1"/>
      <w:numFmt w:val="lowerRoman"/>
      <w:lvlText w:val="%6"/>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1A65672">
      <w:start w:val="1"/>
      <w:numFmt w:val="decimal"/>
      <w:lvlText w:val="%7"/>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2EC7A7A">
      <w:start w:val="1"/>
      <w:numFmt w:val="lowerLetter"/>
      <w:lvlText w:val="%8"/>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176A9CE">
      <w:start w:val="1"/>
      <w:numFmt w:val="lowerRoman"/>
      <w:lvlText w:val="%9"/>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CF607D"/>
    <w:multiLevelType w:val="hybridMultilevel"/>
    <w:tmpl w:val="EE969152"/>
    <w:lvl w:ilvl="0" w:tplc="5C4673E8">
      <w:start w:val="1"/>
      <w:numFmt w:val="lowerLetter"/>
      <w:lvlText w:val="%1)"/>
      <w:lvlJc w:val="left"/>
      <w:pPr>
        <w:ind w:left="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2EB1E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B6744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7058E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0C1DC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DD87A2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82A80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4A28DC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B663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CDB5305"/>
    <w:multiLevelType w:val="hybridMultilevel"/>
    <w:tmpl w:val="7F1A731A"/>
    <w:lvl w:ilvl="0" w:tplc="2E62C2EE">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6CEA05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27A431A">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86C754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E80BBF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28CA7AC">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64EB6E8">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E1EF8A2">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1EEB62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1F2B45"/>
    <w:multiLevelType w:val="hybridMultilevel"/>
    <w:tmpl w:val="4AFAED18"/>
    <w:lvl w:ilvl="0" w:tplc="42400530">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192C14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F2A2BB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33093D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898309C">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4CC8402">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AA008B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4C8CC9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3D8AE0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F36E82"/>
    <w:multiLevelType w:val="hybridMultilevel"/>
    <w:tmpl w:val="690E9D50"/>
    <w:lvl w:ilvl="0" w:tplc="94F62256">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7AE400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9BA9AA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97A80A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8384044">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09CC73E">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E54A74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C7686E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82EC5D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6E3AE5"/>
    <w:multiLevelType w:val="hybridMultilevel"/>
    <w:tmpl w:val="9ADEC892"/>
    <w:lvl w:ilvl="0" w:tplc="16FE565A">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1" w15:restartNumberingAfterBreak="0">
    <w:nsid w:val="12F62B02"/>
    <w:multiLevelType w:val="hybridMultilevel"/>
    <w:tmpl w:val="29E0FBC0"/>
    <w:lvl w:ilvl="0" w:tplc="7EF859AE">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E0662BE">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6EC46C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D16006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DDC53D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C1CC56E">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CF4D488">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71610D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D44625E">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32477A9"/>
    <w:multiLevelType w:val="hybridMultilevel"/>
    <w:tmpl w:val="C394BFDE"/>
    <w:lvl w:ilvl="0" w:tplc="62ACEF10">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4E84FC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17AC46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970A432">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5D66DB4">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606025C">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2B84502">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F46348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F3E3A0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187D06"/>
    <w:multiLevelType w:val="hybridMultilevel"/>
    <w:tmpl w:val="43545292"/>
    <w:lvl w:ilvl="0" w:tplc="2A960426">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FEC3B4E">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284963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8AC323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2EE5F86">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B5229D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17A51D4">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AB06C0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138D216">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BC4E7C"/>
    <w:multiLevelType w:val="hybridMultilevel"/>
    <w:tmpl w:val="6890E37E"/>
    <w:lvl w:ilvl="0" w:tplc="E2F8FDE2">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320F578">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700F44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6F8503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B304B62">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BDCD642">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C6C140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DA2D02">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C86D7C4">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0048D8"/>
    <w:multiLevelType w:val="hybridMultilevel"/>
    <w:tmpl w:val="5C9ADE0E"/>
    <w:lvl w:ilvl="0" w:tplc="CB667C6A">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B4C38"/>
    <w:multiLevelType w:val="hybridMultilevel"/>
    <w:tmpl w:val="7EEEE51E"/>
    <w:lvl w:ilvl="0" w:tplc="584AA4AC">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A1AE37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C203C5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504801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774B79A">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4822A3E">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1DA49B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A72B760">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50CC274">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D6E298A"/>
    <w:multiLevelType w:val="hybridMultilevel"/>
    <w:tmpl w:val="BDFC1C92"/>
    <w:lvl w:ilvl="0" w:tplc="6DFE4A14">
      <w:start w:val="1"/>
      <w:numFmt w:val="decimal"/>
      <w:lvlText w:val="%1."/>
      <w:lvlJc w:val="left"/>
      <w:pPr>
        <w:ind w:left="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ABC53F2">
      <w:start w:val="1"/>
      <w:numFmt w:val="lowerLetter"/>
      <w:lvlText w:val="%2"/>
      <w:lvlJc w:val="left"/>
      <w:pPr>
        <w:ind w:left="15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1AC53AE">
      <w:start w:val="1"/>
      <w:numFmt w:val="lowerRoman"/>
      <w:lvlText w:val="%3"/>
      <w:lvlJc w:val="left"/>
      <w:pPr>
        <w:ind w:left="22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502B264">
      <w:start w:val="1"/>
      <w:numFmt w:val="decimal"/>
      <w:lvlText w:val="%4"/>
      <w:lvlJc w:val="left"/>
      <w:pPr>
        <w:ind w:left="29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B94C586">
      <w:start w:val="1"/>
      <w:numFmt w:val="lowerLetter"/>
      <w:lvlText w:val="%5"/>
      <w:lvlJc w:val="left"/>
      <w:pPr>
        <w:ind w:left="36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CD227D6">
      <w:start w:val="1"/>
      <w:numFmt w:val="lowerRoman"/>
      <w:lvlText w:val="%6"/>
      <w:lvlJc w:val="left"/>
      <w:pPr>
        <w:ind w:left="43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61AF200">
      <w:start w:val="1"/>
      <w:numFmt w:val="decimal"/>
      <w:lvlText w:val="%7"/>
      <w:lvlJc w:val="left"/>
      <w:pPr>
        <w:ind w:left="51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FCE684A">
      <w:start w:val="1"/>
      <w:numFmt w:val="lowerLetter"/>
      <w:lvlText w:val="%8"/>
      <w:lvlJc w:val="left"/>
      <w:pPr>
        <w:ind w:left="58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E52E182">
      <w:start w:val="1"/>
      <w:numFmt w:val="lowerRoman"/>
      <w:lvlText w:val="%9"/>
      <w:lvlJc w:val="left"/>
      <w:pPr>
        <w:ind w:left="65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A65A9B"/>
    <w:multiLevelType w:val="hybridMultilevel"/>
    <w:tmpl w:val="6FAEE200"/>
    <w:lvl w:ilvl="0" w:tplc="805CEF62">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1904317"/>
    <w:multiLevelType w:val="hybridMultilevel"/>
    <w:tmpl w:val="085048B4"/>
    <w:lvl w:ilvl="0" w:tplc="837C9F40">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C789A7E">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198B34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0F27162">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218554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C1C4A26">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80E6342">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702EC42">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68CE06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3920D2"/>
    <w:multiLevelType w:val="hybridMultilevel"/>
    <w:tmpl w:val="8DCC63AC"/>
    <w:lvl w:ilvl="0" w:tplc="33FA5FAC">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D92EA3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BCCB07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F62309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6144432">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8E8A92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4F4AD2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048090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26E99A6">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43F385B"/>
    <w:multiLevelType w:val="hybridMultilevel"/>
    <w:tmpl w:val="91B69350"/>
    <w:lvl w:ilvl="0" w:tplc="CF8E1BBC">
      <w:start w:val="1"/>
      <w:numFmt w:val="lowerLetter"/>
      <w:lvlText w:val="%1."/>
      <w:lvlJc w:val="left"/>
      <w:pPr>
        <w:ind w:left="6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E60452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5B6831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BE4BEC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DF6B07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78ACB8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9C01D2A">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5BEB6E0">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ACE6A90">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43482C"/>
    <w:multiLevelType w:val="hybridMultilevel"/>
    <w:tmpl w:val="21AE6510"/>
    <w:lvl w:ilvl="0" w:tplc="77FEE15A">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7E6E04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56C1CF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59E7D8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0DE200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97CFBB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D70BCA8">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EE686E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2B69CF6">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113364"/>
    <w:multiLevelType w:val="hybridMultilevel"/>
    <w:tmpl w:val="4F9ECD62"/>
    <w:lvl w:ilvl="0" w:tplc="79E00A8E">
      <w:start w:val="1"/>
      <w:numFmt w:val="bullet"/>
      <w:lvlText w:val="•"/>
      <w:lvlJc w:val="left"/>
      <w:pPr>
        <w:ind w:left="135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24" w15:restartNumberingAfterBreak="0">
    <w:nsid w:val="2588069F"/>
    <w:multiLevelType w:val="hybridMultilevel"/>
    <w:tmpl w:val="55A0673A"/>
    <w:lvl w:ilvl="0" w:tplc="B8A89EEE">
      <w:start w:val="1"/>
      <w:numFmt w:val="decimal"/>
      <w:lvlText w:val="%1."/>
      <w:lvlJc w:val="left"/>
      <w:pPr>
        <w:ind w:left="2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DBA8178">
      <w:start w:val="1"/>
      <w:numFmt w:val="lowerLetter"/>
      <w:lvlText w:val="%2."/>
      <w:lvlJc w:val="left"/>
      <w:pPr>
        <w:ind w:left="11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B9E98B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BC04432">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172F73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28A3992">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644732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BFCAFE4">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2A4DBC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320AC8"/>
    <w:multiLevelType w:val="hybridMultilevel"/>
    <w:tmpl w:val="D7D0F096"/>
    <w:lvl w:ilvl="0" w:tplc="F0D4A6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96B35DF"/>
    <w:multiLevelType w:val="hybridMultilevel"/>
    <w:tmpl w:val="EA22A7E6"/>
    <w:lvl w:ilvl="0" w:tplc="C0203C1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4E942A">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9E3224">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48954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7C054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3E4A2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2AEB5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768A6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DAACF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7F0675"/>
    <w:multiLevelType w:val="hybridMultilevel"/>
    <w:tmpl w:val="BC686F1A"/>
    <w:lvl w:ilvl="0" w:tplc="D6FAB1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B047DCE"/>
    <w:multiLevelType w:val="hybridMultilevel"/>
    <w:tmpl w:val="5C5813AE"/>
    <w:lvl w:ilvl="0" w:tplc="79E00A8E">
      <w:start w:val="1"/>
      <w:numFmt w:val="bullet"/>
      <w:lvlText w:val="•"/>
      <w:lvlJc w:val="left"/>
      <w:pPr>
        <w:ind w:left="1353"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9" w15:restartNumberingAfterBreak="0">
    <w:nsid w:val="2CF91655"/>
    <w:multiLevelType w:val="hybridMultilevel"/>
    <w:tmpl w:val="1AEE91FE"/>
    <w:lvl w:ilvl="0" w:tplc="F0D4A6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DEE4032"/>
    <w:multiLevelType w:val="hybridMultilevel"/>
    <w:tmpl w:val="F68C1ACE"/>
    <w:lvl w:ilvl="0" w:tplc="91969B88">
      <w:start w:val="1"/>
      <w:numFmt w:val="upperRoman"/>
      <w:pStyle w:val="Heading1"/>
      <w:lvlText w:val="%1."/>
      <w:lvlJc w:val="left"/>
      <w:pPr>
        <w:ind w:left="426"/>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2E74A8A6">
      <w:start w:val="1"/>
      <w:numFmt w:val="lowerLetter"/>
      <w:lvlText w:val="%2"/>
      <w:lvlJc w:val="left"/>
      <w:pPr>
        <w:ind w:left="139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628CF054">
      <w:start w:val="1"/>
      <w:numFmt w:val="lowerRoman"/>
      <w:lvlText w:val="%3"/>
      <w:lvlJc w:val="left"/>
      <w:pPr>
        <w:ind w:left="211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67548FF8">
      <w:start w:val="1"/>
      <w:numFmt w:val="decimal"/>
      <w:lvlText w:val="%4"/>
      <w:lvlJc w:val="left"/>
      <w:pPr>
        <w:ind w:left="283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8D28BC7C">
      <w:start w:val="1"/>
      <w:numFmt w:val="lowerLetter"/>
      <w:lvlText w:val="%5"/>
      <w:lvlJc w:val="left"/>
      <w:pPr>
        <w:ind w:left="355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7B3E60C2">
      <w:start w:val="1"/>
      <w:numFmt w:val="lowerRoman"/>
      <w:lvlText w:val="%6"/>
      <w:lvlJc w:val="left"/>
      <w:pPr>
        <w:ind w:left="427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499C48AA">
      <w:start w:val="1"/>
      <w:numFmt w:val="decimal"/>
      <w:lvlText w:val="%7"/>
      <w:lvlJc w:val="left"/>
      <w:pPr>
        <w:ind w:left="499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356E4E42">
      <w:start w:val="1"/>
      <w:numFmt w:val="lowerLetter"/>
      <w:lvlText w:val="%8"/>
      <w:lvlJc w:val="left"/>
      <w:pPr>
        <w:ind w:left="571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CB668C08">
      <w:start w:val="1"/>
      <w:numFmt w:val="lowerRoman"/>
      <w:lvlText w:val="%9"/>
      <w:lvlJc w:val="left"/>
      <w:pPr>
        <w:ind w:left="643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7A2E7D"/>
    <w:multiLevelType w:val="hybridMultilevel"/>
    <w:tmpl w:val="71B6E9DC"/>
    <w:lvl w:ilvl="0" w:tplc="1FE612E8">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B4C3BDC">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854922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F16AD3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D3CD8DA">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9FAF936">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74621E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EFA7F4A">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9B618D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1157AF"/>
    <w:multiLevelType w:val="hybridMultilevel"/>
    <w:tmpl w:val="A91AF44E"/>
    <w:lvl w:ilvl="0" w:tplc="3380367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3" w15:restartNumberingAfterBreak="0">
    <w:nsid w:val="31170B31"/>
    <w:multiLevelType w:val="hybridMultilevel"/>
    <w:tmpl w:val="B80293C2"/>
    <w:lvl w:ilvl="0" w:tplc="D5FCB682">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9E00A8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6EB7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DA15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3255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562D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7E24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DE72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C2B5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567AB2"/>
    <w:multiLevelType w:val="hybridMultilevel"/>
    <w:tmpl w:val="9438C692"/>
    <w:lvl w:ilvl="0" w:tplc="4B52E2D4">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9E00A8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660D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1C20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C6C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C8F7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E44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E2CE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24B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58D1CBF"/>
    <w:multiLevelType w:val="hybridMultilevel"/>
    <w:tmpl w:val="E5BE29B4"/>
    <w:lvl w:ilvl="0" w:tplc="6068D0D0">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AA45EEE">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AF08672">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B50E7C8">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A14AD0A">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5BC66E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6128A0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AE06B6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A6E0B40">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5A5384A"/>
    <w:multiLevelType w:val="hybridMultilevel"/>
    <w:tmpl w:val="779AEEF0"/>
    <w:lvl w:ilvl="0" w:tplc="F3CC8EA6">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856C86C">
      <w:start w:val="1"/>
      <w:numFmt w:val="lowerLetter"/>
      <w:lvlText w:val="%2."/>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E702ED6">
      <w:start w:val="1"/>
      <w:numFmt w:val="lowerRoman"/>
      <w:lvlText w:val="%3"/>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D64FF28">
      <w:start w:val="1"/>
      <w:numFmt w:val="decimal"/>
      <w:lvlText w:val="%4"/>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F6E70DE">
      <w:start w:val="1"/>
      <w:numFmt w:val="lowerLetter"/>
      <w:lvlText w:val="%5"/>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8C808FC">
      <w:start w:val="1"/>
      <w:numFmt w:val="lowerRoman"/>
      <w:lvlText w:val="%6"/>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EE20C6A">
      <w:start w:val="1"/>
      <w:numFmt w:val="decimal"/>
      <w:lvlText w:val="%7"/>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2A4DF9E">
      <w:start w:val="1"/>
      <w:numFmt w:val="lowerLetter"/>
      <w:lvlText w:val="%8"/>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26EA8D4">
      <w:start w:val="1"/>
      <w:numFmt w:val="lowerRoman"/>
      <w:lvlText w:val="%9"/>
      <w:lvlJc w:val="left"/>
      <w:pPr>
        <w:ind w:left="68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D00E0B"/>
    <w:multiLevelType w:val="hybridMultilevel"/>
    <w:tmpl w:val="F97A4060"/>
    <w:lvl w:ilvl="0" w:tplc="09265164">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D2EAC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22C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A20F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CE47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05C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B86E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66B7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B41D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BCE7D0F"/>
    <w:multiLevelType w:val="hybridMultilevel"/>
    <w:tmpl w:val="CBCE3A6C"/>
    <w:lvl w:ilvl="0" w:tplc="90AA5B1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3C6C3795"/>
    <w:multiLevelType w:val="hybridMultilevel"/>
    <w:tmpl w:val="33D49B84"/>
    <w:lvl w:ilvl="0" w:tplc="AD3A1F30">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EC46E1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9FC4DA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B96699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DD4FFCA">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DB0223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86A211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A848EC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F427CFE">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D8E342C"/>
    <w:multiLevelType w:val="hybridMultilevel"/>
    <w:tmpl w:val="87F42CD6"/>
    <w:lvl w:ilvl="0" w:tplc="86027F00">
      <w:start w:val="1"/>
      <w:numFmt w:val="lowerLetter"/>
      <w:lvlText w:val="%1)"/>
      <w:lvlJc w:val="left"/>
      <w:pPr>
        <w:ind w:left="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BA234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76EC8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BA97B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8897F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D8C5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9AF66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4CD70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34709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3EAF7BE9"/>
    <w:multiLevelType w:val="hybridMultilevel"/>
    <w:tmpl w:val="719602E6"/>
    <w:lvl w:ilvl="0" w:tplc="041A0017">
      <w:start w:val="1"/>
      <w:numFmt w:val="lowerLetter"/>
      <w:lvlText w:val="%1)"/>
      <w:lvlJc w:val="left"/>
      <w:pPr>
        <w:ind w:left="1276"/>
      </w:pPr>
      <w:rPr>
        <w:b w:val="0"/>
        <w:i w:val="0"/>
        <w:strike w:val="0"/>
        <w:dstrike w:val="0"/>
        <w:color w:val="000000"/>
        <w:sz w:val="22"/>
        <w:szCs w:val="22"/>
        <w:u w:val="none" w:color="000000"/>
        <w:bdr w:val="none" w:sz="0" w:space="0" w:color="auto"/>
        <w:shd w:val="clear" w:color="auto" w:fill="auto"/>
        <w:vertAlign w:val="baseline"/>
      </w:rPr>
    </w:lvl>
    <w:lvl w:ilvl="1" w:tplc="46348D12">
      <w:start w:val="1"/>
      <w:numFmt w:val="lowerLetter"/>
      <w:lvlText w:val="%2"/>
      <w:lvlJc w:val="left"/>
      <w:pPr>
        <w:ind w:left="20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8C47E5C">
      <w:start w:val="1"/>
      <w:numFmt w:val="lowerRoman"/>
      <w:lvlText w:val="%3"/>
      <w:lvlJc w:val="left"/>
      <w:pPr>
        <w:ind w:left="27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E665598">
      <w:start w:val="1"/>
      <w:numFmt w:val="decimal"/>
      <w:lvlText w:val="%4"/>
      <w:lvlJc w:val="left"/>
      <w:pPr>
        <w:ind w:left="35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4343038">
      <w:start w:val="1"/>
      <w:numFmt w:val="lowerLetter"/>
      <w:lvlText w:val="%5"/>
      <w:lvlJc w:val="left"/>
      <w:pPr>
        <w:ind w:left="42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EACF232">
      <w:start w:val="1"/>
      <w:numFmt w:val="lowerRoman"/>
      <w:lvlText w:val="%6"/>
      <w:lvlJc w:val="left"/>
      <w:pPr>
        <w:ind w:left="49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A5452CA">
      <w:start w:val="1"/>
      <w:numFmt w:val="decimal"/>
      <w:lvlText w:val="%7"/>
      <w:lvlJc w:val="left"/>
      <w:pPr>
        <w:ind w:left="56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04A8302">
      <w:start w:val="1"/>
      <w:numFmt w:val="lowerLetter"/>
      <w:lvlText w:val="%8"/>
      <w:lvlJc w:val="left"/>
      <w:pPr>
        <w:ind w:left="63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642A07E">
      <w:start w:val="1"/>
      <w:numFmt w:val="lowerRoman"/>
      <w:lvlText w:val="%9"/>
      <w:lvlJc w:val="left"/>
      <w:pPr>
        <w:ind w:left="71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0762CF0"/>
    <w:multiLevelType w:val="hybridMultilevel"/>
    <w:tmpl w:val="646A9874"/>
    <w:lvl w:ilvl="0" w:tplc="162E490E">
      <w:start w:val="1"/>
      <w:numFmt w:val="decimal"/>
      <w:lvlText w:val="%1."/>
      <w:lvlJc w:val="left"/>
      <w:pPr>
        <w:ind w:left="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3664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5A68F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52CEE4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30F82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1A7E9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A46FF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3248D9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28865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423B23F5"/>
    <w:multiLevelType w:val="hybridMultilevel"/>
    <w:tmpl w:val="3482EA0E"/>
    <w:lvl w:ilvl="0" w:tplc="3C24917A">
      <w:start w:val="2"/>
      <w:numFmt w:val="decimal"/>
      <w:lvlText w:val="%1."/>
      <w:lvlJc w:val="left"/>
      <w:pPr>
        <w:ind w:left="705" w:firstLine="0"/>
      </w:pPr>
      <w:rPr>
        <w:rFonts w:ascii="Trebuchet MS" w:eastAsia="Trebuchet MS" w:hAnsi="Trebuchet MS" w:cs="Trebuchet MS" w:hint="default"/>
        <w:b w:val="0"/>
        <w:i w:val="0"/>
        <w:strike w:val="0"/>
        <w:dstrike w:val="0"/>
        <w:color w:val="000000"/>
        <w:sz w:val="22"/>
        <w:szCs w:val="22"/>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4CC7CC0"/>
    <w:multiLevelType w:val="hybridMultilevel"/>
    <w:tmpl w:val="591E3360"/>
    <w:lvl w:ilvl="0" w:tplc="754A0D14">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738C26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1D4AEF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DC03C58">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15EC6E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F0854C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B5E073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0766B60">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482430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61C6BD5"/>
    <w:multiLevelType w:val="hybridMultilevel"/>
    <w:tmpl w:val="49F0DFCE"/>
    <w:lvl w:ilvl="0" w:tplc="A1F858A0">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DF2F24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F2E6AA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C30ACF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BBC344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CC86EC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B2CBA6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43E2EF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23010F0">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86F0195"/>
    <w:multiLevelType w:val="hybridMultilevel"/>
    <w:tmpl w:val="EBF4A478"/>
    <w:lvl w:ilvl="0" w:tplc="488EDC5A">
      <w:start w:val="1"/>
      <w:numFmt w:val="decimal"/>
      <w:lvlText w:val="%1."/>
      <w:lvlJc w:val="left"/>
      <w:pPr>
        <w:ind w:left="5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9E00A8E">
      <w:start w:val="1"/>
      <w:numFmt w:val="bullet"/>
      <w:lvlText w:val="•"/>
      <w:lvlJc w:val="left"/>
      <w:pPr>
        <w:ind w:left="1134"/>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A2DAF85A">
      <w:start w:val="1"/>
      <w:numFmt w:val="bullet"/>
      <w:lvlText w:val="▪"/>
      <w:lvlJc w:val="left"/>
      <w:pPr>
        <w:ind w:left="20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8F66C3C">
      <w:start w:val="1"/>
      <w:numFmt w:val="bullet"/>
      <w:lvlText w:val="•"/>
      <w:lvlJc w:val="left"/>
      <w:pPr>
        <w:ind w:left="28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FD42630">
      <w:start w:val="1"/>
      <w:numFmt w:val="bullet"/>
      <w:lvlText w:val="o"/>
      <w:lvlJc w:val="left"/>
      <w:pPr>
        <w:ind w:left="35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BC481A2">
      <w:start w:val="1"/>
      <w:numFmt w:val="bullet"/>
      <w:lvlText w:val="▪"/>
      <w:lvlJc w:val="left"/>
      <w:pPr>
        <w:ind w:left="42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AC4004E">
      <w:start w:val="1"/>
      <w:numFmt w:val="bullet"/>
      <w:lvlText w:val="•"/>
      <w:lvlJc w:val="left"/>
      <w:pPr>
        <w:ind w:left="49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C56245A">
      <w:start w:val="1"/>
      <w:numFmt w:val="bullet"/>
      <w:lvlText w:val="o"/>
      <w:lvlJc w:val="left"/>
      <w:pPr>
        <w:ind w:left="56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398C480">
      <w:start w:val="1"/>
      <w:numFmt w:val="bullet"/>
      <w:lvlText w:val="▪"/>
      <w:lvlJc w:val="left"/>
      <w:pPr>
        <w:ind w:left="64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5B7111"/>
    <w:multiLevelType w:val="hybridMultilevel"/>
    <w:tmpl w:val="BB52AAD0"/>
    <w:lvl w:ilvl="0" w:tplc="8DBE3BEE">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F34160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1724FFE">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5F81C48">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48EF3C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4884CAE">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BB0C788">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038315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74075A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0117250"/>
    <w:multiLevelType w:val="hybridMultilevel"/>
    <w:tmpl w:val="4A82C366"/>
    <w:lvl w:ilvl="0" w:tplc="AAC849BE">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E088356">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DAAD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C6A0F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10D59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B4B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CEA2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C62FD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4141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0980C1D"/>
    <w:multiLevelType w:val="hybridMultilevel"/>
    <w:tmpl w:val="5622BF14"/>
    <w:lvl w:ilvl="0" w:tplc="62ACEF10">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4E84FC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17AC46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970A432">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5D66DB4">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606025C">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2B84502">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F46348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F3E3A0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0E9470D"/>
    <w:multiLevelType w:val="multilevel"/>
    <w:tmpl w:val="FA9843D4"/>
    <w:lvl w:ilvl="0">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1BE3194"/>
    <w:multiLevelType w:val="hybridMultilevel"/>
    <w:tmpl w:val="73B2DE26"/>
    <w:lvl w:ilvl="0" w:tplc="F5BE2B20">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52ED248">
      <w:start w:val="1"/>
      <w:numFmt w:val="lowerLetter"/>
      <w:lvlText w:val="%2"/>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A20EC46">
      <w:start w:val="1"/>
      <w:numFmt w:val="lowerRoman"/>
      <w:lvlText w:val="%3"/>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9BA7B8A">
      <w:start w:val="1"/>
      <w:numFmt w:val="lowerLetter"/>
      <w:lvlRestart w:val="0"/>
      <w:lvlText w:val="%4."/>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ED0C8D2">
      <w:start w:val="1"/>
      <w:numFmt w:val="lowerLetter"/>
      <w:lvlText w:val="%5"/>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8D4CF3C">
      <w:start w:val="1"/>
      <w:numFmt w:val="lowerRoman"/>
      <w:lvlText w:val="%6"/>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F9A5168">
      <w:start w:val="1"/>
      <w:numFmt w:val="decimal"/>
      <w:lvlText w:val="%7"/>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FC89956">
      <w:start w:val="1"/>
      <w:numFmt w:val="lowerLetter"/>
      <w:lvlText w:val="%8"/>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246191E">
      <w:start w:val="1"/>
      <w:numFmt w:val="lowerRoman"/>
      <w:lvlText w:val="%9"/>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2152FCF"/>
    <w:multiLevelType w:val="hybridMultilevel"/>
    <w:tmpl w:val="BF9C483C"/>
    <w:lvl w:ilvl="0" w:tplc="96FCB9D4">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D38734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0FA47CE">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E18935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75851A4">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5FE078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50E6A82">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222B83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C729B94">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4D37168"/>
    <w:multiLevelType w:val="hybridMultilevel"/>
    <w:tmpl w:val="C3E26EB4"/>
    <w:lvl w:ilvl="0" w:tplc="7FFA262A">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7E8B5CC">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414B71A">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2A4FFBA">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F068D1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310E38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0ECF80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94C59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45A580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6DA42CB"/>
    <w:multiLevelType w:val="hybridMultilevel"/>
    <w:tmpl w:val="5D24B412"/>
    <w:lvl w:ilvl="0" w:tplc="8E0A9792">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02CB82C">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CE8F36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69E6948">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E769B56">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BCA41A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D3ACC6A">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8D6C95A">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DF697C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6EE3E00"/>
    <w:multiLevelType w:val="hybridMultilevel"/>
    <w:tmpl w:val="A2842DAC"/>
    <w:lvl w:ilvl="0" w:tplc="933CD7C0">
      <w:start w:val="1"/>
      <w:numFmt w:val="decimal"/>
      <w:lvlText w:val="%1."/>
      <w:lvlJc w:val="left"/>
      <w:pPr>
        <w:ind w:left="2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028B442">
      <w:start w:val="1"/>
      <w:numFmt w:val="lowerLetter"/>
      <w:lvlText w:val="%2"/>
      <w:lvlJc w:val="left"/>
      <w:pPr>
        <w:ind w:left="107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BA271A4">
      <w:start w:val="1"/>
      <w:numFmt w:val="lowerRoman"/>
      <w:lvlText w:val="%3"/>
      <w:lvlJc w:val="left"/>
      <w:pPr>
        <w:ind w:left="17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F6483C2">
      <w:start w:val="1"/>
      <w:numFmt w:val="decimal"/>
      <w:lvlText w:val="%4"/>
      <w:lvlJc w:val="left"/>
      <w:pPr>
        <w:ind w:left="251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BB8A304">
      <w:start w:val="1"/>
      <w:numFmt w:val="lowerLetter"/>
      <w:lvlText w:val="%5"/>
      <w:lvlJc w:val="left"/>
      <w:pPr>
        <w:ind w:left="32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8903F60">
      <w:start w:val="1"/>
      <w:numFmt w:val="lowerRoman"/>
      <w:lvlText w:val="%6"/>
      <w:lvlJc w:val="left"/>
      <w:pPr>
        <w:ind w:left="39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B2C6C8C">
      <w:start w:val="1"/>
      <w:numFmt w:val="decimal"/>
      <w:lvlText w:val="%7"/>
      <w:lvlJc w:val="left"/>
      <w:pPr>
        <w:ind w:left="467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3EA0DD8">
      <w:start w:val="1"/>
      <w:numFmt w:val="lowerLetter"/>
      <w:lvlText w:val="%8"/>
      <w:lvlJc w:val="left"/>
      <w:pPr>
        <w:ind w:left="53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25AEA5C">
      <w:start w:val="1"/>
      <w:numFmt w:val="lowerRoman"/>
      <w:lvlText w:val="%9"/>
      <w:lvlJc w:val="left"/>
      <w:pPr>
        <w:ind w:left="611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7C31282"/>
    <w:multiLevelType w:val="hybridMultilevel"/>
    <w:tmpl w:val="85F471FC"/>
    <w:lvl w:ilvl="0" w:tplc="4EDEF85A">
      <w:start w:val="7"/>
      <w:numFmt w:val="decimal"/>
      <w:lvlText w:val="%1."/>
      <w:lvlJc w:val="left"/>
      <w:pPr>
        <w:ind w:left="2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50C2945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08ED16A">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5B65854">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F50EC0A2">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C88B29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F09A0DE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62CD2C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1FCDEE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58AF6968"/>
    <w:multiLevelType w:val="hybridMultilevel"/>
    <w:tmpl w:val="F8EAB4C2"/>
    <w:lvl w:ilvl="0" w:tplc="230E51DE">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326629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21EFA4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23A307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400325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E705C5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DC64384">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FCA6EFA">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B325644">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A2928C7"/>
    <w:multiLevelType w:val="hybridMultilevel"/>
    <w:tmpl w:val="3E083740"/>
    <w:lvl w:ilvl="0" w:tplc="FDA2F698">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A3E58C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E9A7C3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3922E0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55A58AE">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79E5588">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3DA754E">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0568F8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6F4198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EFE7151"/>
    <w:multiLevelType w:val="hybridMultilevel"/>
    <w:tmpl w:val="1B9820E4"/>
    <w:lvl w:ilvl="0" w:tplc="150CB77A">
      <w:start w:val="1"/>
      <w:numFmt w:val="lowerLetter"/>
      <w:lvlText w:val="%1)"/>
      <w:lvlJc w:val="left"/>
      <w:pPr>
        <w:ind w:left="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0F4F60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540BF8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FC12C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6124A8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2F4A6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C64D9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66A404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DE248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0" w15:restartNumberingAfterBreak="0">
    <w:nsid w:val="60306936"/>
    <w:multiLevelType w:val="hybridMultilevel"/>
    <w:tmpl w:val="F378C418"/>
    <w:lvl w:ilvl="0" w:tplc="805CEF62">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4EA4A5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FD8B15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8C25966">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F44094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7F2078C">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F42191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F52AC2A">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8A4A8D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04F7A83"/>
    <w:multiLevelType w:val="hybridMultilevel"/>
    <w:tmpl w:val="AD227D0A"/>
    <w:lvl w:ilvl="0" w:tplc="70280B30">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A2C760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E12B4B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5BCC8C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28A4DC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644362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EF299D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F9A45A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E080FF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07950BA"/>
    <w:multiLevelType w:val="hybridMultilevel"/>
    <w:tmpl w:val="61DCB4C4"/>
    <w:lvl w:ilvl="0" w:tplc="4578A106">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3BA43C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EE0B76A">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EFAA9F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D5A6844">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348A17E">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6D6163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E567E3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2A20EB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2BB77FB"/>
    <w:multiLevelType w:val="hybridMultilevel"/>
    <w:tmpl w:val="74B0FCE8"/>
    <w:lvl w:ilvl="0" w:tplc="DA022320">
      <w:start w:val="1"/>
      <w:numFmt w:val="upperRoman"/>
      <w:lvlText w:val="%1."/>
      <w:lvlJc w:val="left"/>
      <w:pPr>
        <w:ind w:left="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852A74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DAB83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98283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E61BC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36C92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DE4016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63E944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98414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64E033E9"/>
    <w:multiLevelType w:val="hybridMultilevel"/>
    <w:tmpl w:val="6846E2B6"/>
    <w:lvl w:ilvl="0" w:tplc="EFBEE24E">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1CC60DA">
      <w:start w:val="1"/>
      <w:numFmt w:val="lowerLetter"/>
      <w:lvlText w:val="%2"/>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D349338">
      <w:start w:val="1"/>
      <w:numFmt w:val="lowerRoman"/>
      <w:lvlText w:val="%3"/>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8206CA6">
      <w:start w:val="1"/>
      <w:numFmt w:val="lowerLetter"/>
      <w:lvlRestart w:val="0"/>
      <w:lvlText w:val="%4."/>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7A89896">
      <w:start w:val="1"/>
      <w:numFmt w:val="lowerLetter"/>
      <w:lvlText w:val="%5"/>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3D03CD0">
      <w:start w:val="1"/>
      <w:numFmt w:val="lowerRoman"/>
      <w:lvlText w:val="%6"/>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AA204AC">
      <w:start w:val="1"/>
      <w:numFmt w:val="decimal"/>
      <w:lvlText w:val="%7"/>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8AAA59C">
      <w:start w:val="1"/>
      <w:numFmt w:val="lowerLetter"/>
      <w:lvlText w:val="%8"/>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D726B8A">
      <w:start w:val="1"/>
      <w:numFmt w:val="lowerRoman"/>
      <w:lvlText w:val="%9"/>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7A877B2"/>
    <w:multiLevelType w:val="hybridMultilevel"/>
    <w:tmpl w:val="1018E25C"/>
    <w:lvl w:ilvl="0" w:tplc="9C24BF02">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9FE083E">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928065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3068512">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8069EEA">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B28300E">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1DCA5C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2423FA2">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A50BD9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7BC5CF8"/>
    <w:multiLevelType w:val="hybridMultilevel"/>
    <w:tmpl w:val="E56A92BC"/>
    <w:lvl w:ilvl="0" w:tplc="9B6263DC">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B4E15E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B8C2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9CC6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1E98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1AA3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9C3D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2EF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B696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9454901"/>
    <w:multiLevelType w:val="hybridMultilevel"/>
    <w:tmpl w:val="FBFEEC5A"/>
    <w:lvl w:ilvl="0" w:tplc="BB6E1A5E">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BFCCFE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CD4609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02EE10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E128D6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032ED3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DD6A4B2">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420839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2481DC6">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ABC7AE9"/>
    <w:multiLevelType w:val="hybridMultilevel"/>
    <w:tmpl w:val="1E8AD856"/>
    <w:lvl w:ilvl="0" w:tplc="12AC9C38">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66A305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24A1542">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0C80FA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AF6E94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69A6A8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07EB79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AB04A1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83C79D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BA8496E"/>
    <w:multiLevelType w:val="hybridMultilevel"/>
    <w:tmpl w:val="761A6610"/>
    <w:lvl w:ilvl="0" w:tplc="041A000F">
      <w:start w:val="1"/>
      <w:numFmt w:val="decimal"/>
      <w:lvlText w:val="%1."/>
      <w:lvlJc w:val="left"/>
      <w:pPr>
        <w:ind w:left="1062" w:hanging="360"/>
      </w:p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70" w15:restartNumberingAfterBreak="0">
    <w:nsid w:val="6D314F34"/>
    <w:multiLevelType w:val="hybridMultilevel"/>
    <w:tmpl w:val="925C6610"/>
    <w:lvl w:ilvl="0" w:tplc="E0C2FC28">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35EE34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D24178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26E82B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AE29F2A">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C32426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91C766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BA8BD5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0BE559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DED61F0"/>
    <w:multiLevelType w:val="hybridMultilevel"/>
    <w:tmpl w:val="D1183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E1B59EE"/>
    <w:multiLevelType w:val="hybridMultilevel"/>
    <w:tmpl w:val="6D280850"/>
    <w:lvl w:ilvl="0" w:tplc="42C86D7A">
      <w:start w:val="1"/>
      <w:numFmt w:val="decimal"/>
      <w:lvlText w:val="%1."/>
      <w:lvlJc w:val="left"/>
      <w:pPr>
        <w:ind w:left="2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5462CA7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9FC6F3F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97636C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01E17EA">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D460EFFE">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B30877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D58020A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EA851F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73" w15:restartNumberingAfterBreak="0">
    <w:nsid w:val="6F4B4D1B"/>
    <w:multiLevelType w:val="hybridMultilevel"/>
    <w:tmpl w:val="A8B6DB66"/>
    <w:lvl w:ilvl="0" w:tplc="8146CB54">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848022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722BDB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928082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A90EA3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10CBD7C">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8C23EA2">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5AEED20">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E1EA19E">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F6B3070"/>
    <w:multiLevelType w:val="hybridMultilevel"/>
    <w:tmpl w:val="DDF835C0"/>
    <w:lvl w:ilvl="0" w:tplc="93D03418">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A74424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C1828E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22A47A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7886A8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DBADB3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3245A2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B806BF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4F4655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F8046F1"/>
    <w:multiLevelType w:val="hybridMultilevel"/>
    <w:tmpl w:val="90AC96EA"/>
    <w:lvl w:ilvl="0" w:tplc="FE465FC0">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1CECDAE">
      <w:start w:val="1"/>
      <w:numFmt w:val="lowerLetter"/>
      <w:lvlText w:val="%2"/>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BC0F440">
      <w:start w:val="1"/>
      <w:numFmt w:val="lowerRoman"/>
      <w:lvlText w:val="%3"/>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040E7BA">
      <w:start w:val="1"/>
      <w:numFmt w:val="lowerLetter"/>
      <w:lvlRestart w:val="0"/>
      <w:lvlText w:val="%4."/>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71AAB56">
      <w:start w:val="1"/>
      <w:numFmt w:val="lowerLetter"/>
      <w:lvlText w:val="%5"/>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C541B7A">
      <w:start w:val="1"/>
      <w:numFmt w:val="lowerRoman"/>
      <w:lvlText w:val="%6"/>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D2EBB16">
      <w:start w:val="1"/>
      <w:numFmt w:val="decimal"/>
      <w:lvlText w:val="%7"/>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FD6CC84">
      <w:start w:val="1"/>
      <w:numFmt w:val="lowerLetter"/>
      <w:lvlText w:val="%8"/>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A5C82BA">
      <w:start w:val="1"/>
      <w:numFmt w:val="lowerRoman"/>
      <w:lvlText w:val="%9"/>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2724186"/>
    <w:multiLevelType w:val="hybridMultilevel"/>
    <w:tmpl w:val="C83AD8C0"/>
    <w:lvl w:ilvl="0" w:tplc="F266D9B4">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3C6B74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88415CA">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7F25106">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988ECDC">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E024AF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66E90E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A3A752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0D0C5DE">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3043848"/>
    <w:multiLevelType w:val="hybridMultilevel"/>
    <w:tmpl w:val="CB340F5C"/>
    <w:lvl w:ilvl="0" w:tplc="B0A64F94">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B68F0FE">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62E713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F2EC1C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F3CCBA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DC8E8E2">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060FAD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7B44E5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FBCF2E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54B1CE1"/>
    <w:multiLevelType w:val="hybridMultilevel"/>
    <w:tmpl w:val="268AC528"/>
    <w:lvl w:ilvl="0" w:tplc="F0D4A6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71B0D96"/>
    <w:multiLevelType w:val="hybridMultilevel"/>
    <w:tmpl w:val="D10C6E3E"/>
    <w:lvl w:ilvl="0" w:tplc="A9B6386A">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0021CA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98EC83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3CE0C6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C6037E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BA69D7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B9A23A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CF8C4A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B2A7750">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7461135"/>
    <w:multiLevelType w:val="hybridMultilevel"/>
    <w:tmpl w:val="9ECC7668"/>
    <w:lvl w:ilvl="0" w:tplc="E42022D2">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1FAC03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BF053AA">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D8461F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A228BC4">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17E299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C3A8692">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9DEA93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F2A1A54">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8885E08"/>
    <w:multiLevelType w:val="hybridMultilevel"/>
    <w:tmpl w:val="63BCBF84"/>
    <w:lvl w:ilvl="0" w:tplc="D556F7F0">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DCC15E0">
      <w:start w:val="1"/>
      <w:numFmt w:val="lowerLetter"/>
      <w:lvlText w:val="%2"/>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9CA2FAE">
      <w:start w:val="1"/>
      <w:numFmt w:val="lowerRoman"/>
      <w:lvlText w:val="%3"/>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D0EEFE2">
      <w:start w:val="1"/>
      <w:numFmt w:val="lowerLetter"/>
      <w:lvlRestart w:val="0"/>
      <w:lvlText w:val="%4."/>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758FEAA">
      <w:start w:val="1"/>
      <w:numFmt w:val="lowerLetter"/>
      <w:lvlText w:val="%5"/>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42426AC">
      <w:start w:val="1"/>
      <w:numFmt w:val="lowerRoman"/>
      <w:lvlText w:val="%6"/>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4AE7F96">
      <w:start w:val="1"/>
      <w:numFmt w:val="decimal"/>
      <w:lvlText w:val="%7"/>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FDC8D28">
      <w:start w:val="1"/>
      <w:numFmt w:val="lowerLetter"/>
      <w:lvlText w:val="%8"/>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5807700">
      <w:start w:val="1"/>
      <w:numFmt w:val="lowerRoman"/>
      <w:lvlText w:val="%9"/>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9CC4F54"/>
    <w:multiLevelType w:val="hybridMultilevel"/>
    <w:tmpl w:val="3B6E5948"/>
    <w:lvl w:ilvl="0" w:tplc="7E6EA234">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188D83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2487D0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3E86E8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D90111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980D4CE">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31416D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0EE24DA">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2042B0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4"/>
  </w:num>
  <w:num w:numId="3">
    <w:abstractNumId w:val="48"/>
  </w:num>
  <w:num w:numId="4">
    <w:abstractNumId w:val="26"/>
  </w:num>
  <w:num w:numId="5">
    <w:abstractNumId w:val="58"/>
  </w:num>
  <w:num w:numId="6">
    <w:abstractNumId w:val="9"/>
  </w:num>
  <w:num w:numId="7">
    <w:abstractNumId w:val="50"/>
  </w:num>
  <w:num w:numId="8">
    <w:abstractNumId w:val="51"/>
  </w:num>
  <w:num w:numId="9">
    <w:abstractNumId w:val="5"/>
  </w:num>
  <w:num w:numId="10">
    <w:abstractNumId w:val="64"/>
  </w:num>
  <w:num w:numId="11">
    <w:abstractNumId w:val="81"/>
  </w:num>
  <w:num w:numId="12">
    <w:abstractNumId w:val="75"/>
  </w:num>
  <w:num w:numId="13">
    <w:abstractNumId w:val="39"/>
  </w:num>
  <w:num w:numId="14">
    <w:abstractNumId w:val="45"/>
  </w:num>
  <w:num w:numId="15">
    <w:abstractNumId w:val="20"/>
  </w:num>
  <w:num w:numId="16">
    <w:abstractNumId w:val="1"/>
  </w:num>
  <w:num w:numId="17">
    <w:abstractNumId w:val="80"/>
  </w:num>
  <w:num w:numId="18">
    <w:abstractNumId w:val="34"/>
  </w:num>
  <w:num w:numId="19">
    <w:abstractNumId w:val="54"/>
  </w:num>
  <w:num w:numId="20">
    <w:abstractNumId w:val="53"/>
  </w:num>
  <w:num w:numId="21">
    <w:abstractNumId w:val="52"/>
  </w:num>
  <w:num w:numId="22">
    <w:abstractNumId w:val="3"/>
  </w:num>
  <w:num w:numId="23">
    <w:abstractNumId w:val="67"/>
  </w:num>
  <w:num w:numId="24">
    <w:abstractNumId w:val="61"/>
  </w:num>
  <w:num w:numId="25">
    <w:abstractNumId w:val="16"/>
  </w:num>
  <w:num w:numId="26">
    <w:abstractNumId w:val="36"/>
  </w:num>
  <w:num w:numId="27">
    <w:abstractNumId w:val="35"/>
  </w:num>
  <w:num w:numId="28">
    <w:abstractNumId w:val="73"/>
  </w:num>
  <w:num w:numId="29">
    <w:abstractNumId w:val="62"/>
  </w:num>
  <w:num w:numId="30">
    <w:abstractNumId w:val="8"/>
  </w:num>
  <w:num w:numId="31">
    <w:abstractNumId w:val="13"/>
  </w:num>
  <w:num w:numId="32">
    <w:abstractNumId w:val="17"/>
  </w:num>
  <w:num w:numId="33">
    <w:abstractNumId w:val="77"/>
  </w:num>
  <w:num w:numId="34">
    <w:abstractNumId w:val="33"/>
  </w:num>
  <w:num w:numId="35">
    <w:abstractNumId w:val="11"/>
  </w:num>
  <w:num w:numId="36">
    <w:abstractNumId w:val="22"/>
  </w:num>
  <w:num w:numId="37">
    <w:abstractNumId w:val="82"/>
  </w:num>
  <w:num w:numId="38">
    <w:abstractNumId w:val="44"/>
  </w:num>
  <w:num w:numId="39">
    <w:abstractNumId w:val="68"/>
  </w:num>
  <w:num w:numId="40">
    <w:abstractNumId w:val="31"/>
  </w:num>
  <w:num w:numId="41">
    <w:abstractNumId w:val="79"/>
  </w:num>
  <w:num w:numId="42">
    <w:abstractNumId w:val="49"/>
  </w:num>
  <w:num w:numId="43">
    <w:abstractNumId w:val="57"/>
  </w:num>
  <w:num w:numId="44">
    <w:abstractNumId w:val="2"/>
  </w:num>
  <w:num w:numId="45">
    <w:abstractNumId w:val="66"/>
  </w:num>
  <w:num w:numId="46">
    <w:abstractNumId w:val="60"/>
  </w:num>
  <w:num w:numId="47">
    <w:abstractNumId w:val="70"/>
  </w:num>
  <w:num w:numId="48">
    <w:abstractNumId w:val="37"/>
  </w:num>
  <w:num w:numId="49">
    <w:abstractNumId w:val="76"/>
  </w:num>
  <w:num w:numId="50">
    <w:abstractNumId w:val="41"/>
  </w:num>
  <w:num w:numId="51">
    <w:abstractNumId w:val="46"/>
  </w:num>
  <w:num w:numId="52">
    <w:abstractNumId w:val="0"/>
  </w:num>
  <w:num w:numId="53">
    <w:abstractNumId w:val="24"/>
  </w:num>
  <w:num w:numId="54">
    <w:abstractNumId w:val="55"/>
  </w:num>
  <w:num w:numId="55">
    <w:abstractNumId w:val="21"/>
  </w:num>
  <w:num w:numId="56">
    <w:abstractNumId w:val="47"/>
  </w:num>
  <w:num w:numId="57">
    <w:abstractNumId w:val="74"/>
  </w:num>
  <w:num w:numId="58">
    <w:abstractNumId w:val="19"/>
  </w:num>
  <w:num w:numId="59">
    <w:abstractNumId w:val="65"/>
  </w:num>
  <w:num w:numId="60">
    <w:abstractNumId w:val="7"/>
  </w:num>
  <w:num w:numId="61">
    <w:abstractNumId w:val="63"/>
  </w:num>
  <w:num w:numId="62">
    <w:abstractNumId w:val="59"/>
  </w:num>
  <w:num w:numId="63">
    <w:abstractNumId w:val="42"/>
  </w:num>
  <w:num w:numId="64">
    <w:abstractNumId w:val="72"/>
  </w:num>
  <w:num w:numId="65">
    <w:abstractNumId w:val="6"/>
  </w:num>
  <w:num w:numId="66">
    <w:abstractNumId w:val="40"/>
  </w:num>
  <w:num w:numId="67">
    <w:abstractNumId w:val="56"/>
  </w:num>
  <w:num w:numId="68">
    <w:abstractNumId w:val="30"/>
  </w:num>
  <w:num w:numId="69">
    <w:abstractNumId w:val="71"/>
  </w:num>
  <w:num w:numId="70">
    <w:abstractNumId w:val="12"/>
  </w:num>
  <w:num w:numId="71">
    <w:abstractNumId w:val="43"/>
  </w:num>
  <w:num w:numId="72">
    <w:abstractNumId w:val="38"/>
  </w:num>
  <w:num w:numId="73">
    <w:abstractNumId w:val="32"/>
  </w:num>
  <w:num w:numId="74">
    <w:abstractNumId w:val="30"/>
    <w:lvlOverride w:ilvl="0">
      <w:startOverride w:val="1"/>
    </w:lvlOverride>
  </w:num>
  <w:num w:numId="75">
    <w:abstractNumId w:val="15"/>
  </w:num>
  <w:num w:numId="76">
    <w:abstractNumId w:val="69"/>
  </w:num>
  <w:num w:numId="77">
    <w:abstractNumId w:val="10"/>
  </w:num>
  <w:num w:numId="78">
    <w:abstractNumId w:val="28"/>
  </w:num>
  <w:num w:numId="79">
    <w:abstractNumId w:val="23"/>
  </w:num>
  <w:num w:numId="80">
    <w:abstractNumId w:val="18"/>
  </w:num>
  <w:num w:numId="81">
    <w:abstractNumId w:val="29"/>
  </w:num>
  <w:num w:numId="82">
    <w:abstractNumId w:val="78"/>
  </w:num>
  <w:num w:numId="83">
    <w:abstractNumId w:val="25"/>
  </w:num>
  <w:num w:numId="84">
    <w:abstractNumId w:val="2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3D"/>
    <w:rsid w:val="000045F2"/>
    <w:rsid w:val="0000487D"/>
    <w:rsid w:val="00004974"/>
    <w:rsid w:val="00005506"/>
    <w:rsid w:val="00015C69"/>
    <w:rsid w:val="00023C05"/>
    <w:rsid w:val="0003045F"/>
    <w:rsid w:val="00030EDD"/>
    <w:rsid w:val="00032C8E"/>
    <w:rsid w:val="00033291"/>
    <w:rsid w:val="00034086"/>
    <w:rsid w:val="00035A3A"/>
    <w:rsid w:val="00036445"/>
    <w:rsid w:val="00040A8E"/>
    <w:rsid w:val="00042B30"/>
    <w:rsid w:val="000445FB"/>
    <w:rsid w:val="00046AAE"/>
    <w:rsid w:val="00053035"/>
    <w:rsid w:val="00057485"/>
    <w:rsid w:val="00062394"/>
    <w:rsid w:val="00070E39"/>
    <w:rsid w:val="00072006"/>
    <w:rsid w:val="00073032"/>
    <w:rsid w:val="00077CEE"/>
    <w:rsid w:val="00082F32"/>
    <w:rsid w:val="00085EB4"/>
    <w:rsid w:val="000862AA"/>
    <w:rsid w:val="00091B4D"/>
    <w:rsid w:val="00097A96"/>
    <w:rsid w:val="000C226B"/>
    <w:rsid w:val="000D1058"/>
    <w:rsid w:val="000D5E0B"/>
    <w:rsid w:val="000E54EB"/>
    <w:rsid w:val="000E646B"/>
    <w:rsid w:val="000E69B2"/>
    <w:rsid w:val="000E733C"/>
    <w:rsid w:val="000F0421"/>
    <w:rsid w:val="000F4938"/>
    <w:rsid w:val="000F7AB3"/>
    <w:rsid w:val="0010094D"/>
    <w:rsid w:val="001015FD"/>
    <w:rsid w:val="001022F7"/>
    <w:rsid w:val="00106D9B"/>
    <w:rsid w:val="00110D43"/>
    <w:rsid w:val="00111425"/>
    <w:rsid w:val="0011175F"/>
    <w:rsid w:val="00113F5D"/>
    <w:rsid w:val="001224F5"/>
    <w:rsid w:val="001324BD"/>
    <w:rsid w:val="0014051E"/>
    <w:rsid w:val="001459F4"/>
    <w:rsid w:val="00145FA4"/>
    <w:rsid w:val="0014651F"/>
    <w:rsid w:val="00150A3E"/>
    <w:rsid w:val="00162EB6"/>
    <w:rsid w:val="00165954"/>
    <w:rsid w:val="00165FBF"/>
    <w:rsid w:val="00166063"/>
    <w:rsid w:val="00172933"/>
    <w:rsid w:val="00172AE2"/>
    <w:rsid w:val="00172F86"/>
    <w:rsid w:val="001856C0"/>
    <w:rsid w:val="001A4B65"/>
    <w:rsid w:val="001A6E52"/>
    <w:rsid w:val="001B6555"/>
    <w:rsid w:val="001C19ED"/>
    <w:rsid w:val="001C64D8"/>
    <w:rsid w:val="001D2C56"/>
    <w:rsid w:val="001F4E97"/>
    <w:rsid w:val="001F603C"/>
    <w:rsid w:val="00200DF4"/>
    <w:rsid w:val="002017E9"/>
    <w:rsid w:val="00205A40"/>
    <w:rsid w:val="002075EB"/>
    <w:rsid w:val="002278CE"/>
    <w:rsid w:val="00230391"/>
    <w:rsid w:val="002336D5"/>
    <w:rsid w:val="00237347"/>
    <w:rsid w:val="0023756A"/>
    <w:rsid w:val="002403F1"/>
    <w:rsid w:val="00246D52"/>
    <w:rsid w:val="00254E03"/>
    <w:rsid w:val="0025527A"/>
    <w:rsid w:val="00255DE4"/>
    <w:rsid w:val="00261813"/>
    <w:rsid w:val="00264E9F"/>
    <w:rsid w:val="00272526"/>
    <w:rsid w:val="00274120"/>
    <w:rsid w:val="00275DB1"/>
    <w:rsid w:val="00275EC3"/>
    <w:rsid w:val="00280746"/>
    <w:rsid w:val="002A03D4"/>
    <w:rsid w:val="002A0815"/>
    <w:rsid w:val="002A16E8"/>
    <w:rsid w:val="002B58B4"/>
    <w:rsid w:val="002C6133"/>
    <w:rsid w:val="002C7CD2"/>
    <w:rsid w:val="002D113F"/>
    <w:rsid w:val="002D1FBC"/>
    <w:rsid w:val="002D37A7"/>
    <w:rsid w:val="002D37AA"/>
    <w:rsid w:val="002D4776"/>
    <w:rsid w:val="002D6E61"/>
    <w:rsid w:val="002E0DD7"/>
    <w:rsid w:val="002E2DA2"/>
    <w:rsid w:val="002E478C"/>
    <w:rsid w:val="002F1D26"/>
    <w:rsid w:val="002F4465"/>
    <w:rsid w:val="002F6696"/>
    <w:rsid w:val="002F6F13"/>
    <w:rsid w:val="00301D24"/>
    <w:rsid w:val="00310891"/>
    <w:rsid w:val="00311C1C"/>
    <w:rsid w:val="003177A8"/>
    <w:rsid w:val="00317F8B"/>
    <w:rsid w:val="00321377"/>
    <w:rsid w:val="00324531"/>
    <w:rsid w:val="00325545"/>
    <w:rsid w:val="003259EB"/>
    <w:rsid w:val="00333BF4"/>
    <w:rsid w:val="00340C46"/>
    <w:rsid w:val="00341036"/>
    <w:rsid w:val="00342FD8"/>
    <w:rsid w:val="00343C2F"/>
    <w:rsid w:val="00343C30"/>
    <w:rsid w:val="00343D56"/>
    <w:rsid w:val="0034439F"/>
    <w:rsid w:val="00344508"/>
    <w:rsid w:val="00344566"/>
    <w:rsid w:val="003448BE"/>
    <w:rsid w:val="0035514D"/>
    <w:rsid w:val="00356AE4"/>
    <w:rsid w:val="00361B5D"/>
    <w:rsid w:val="00371B3E"/>
    <w:rsid w:val="003725EF"/>
    <w:rsid w:val="00374154"/>
    <w:rsid w:val="00376866"/>
    <w:rsid w:val="00376B7B"/>
    <w:rsid w:val="003777D9"/>
    <w:rsid w:val="00383FB5"/>
    <w:rsid w:val="0039154D"/>
    <w:rsid w:val="003A3302"/>
    <w:rsid w:val="003A3E22"/>
    <w:rsid w:val="003A6C37"/>
    <w:rsid w:val="003A7B31"/>
    <w:rsid w:val="003A7F50"/>
    <w:rsid w:val="003B4F37"/>
    <w:rsid w:val="003C03FB"/>
    <w:rsid w:val="003C0C58"/>
    <w:rsid w:val="003C2843"/>
    <w:rsid w:val="003C2938"/>
    <w:rsid w:val="003C40A9"/>
    <w:rsid w:val="003C62E4"/>
    <w:rsid w:val="003D445E"/>
    <w:rsid w:val="003D5F94"/>
    <w:rsid w:val="003F682D"/>
    <w:rsid w:val="00400161"/>
    <w:rsid w:val="00405E35"/>
    <w:rsid w:val="004100BE"/>
    <w:rsid w:val="00422AE8"/>
    <w:rsid w:val="00437F38"/>
    <w:rsid w:val="00443DF5"/>
    <w:rsid w:val="004478C3"/>
    <w:rsid w:val="004503E5"/>
    <w:rsid w:val="00457FE1"/>
    <w:rsid w:val="004629A6"/>
    <w:rsid w:val="00470542"/>
    <w:rsid w:val="004709E1"/>
    <w:rsid w:val="00471A26"/>
    <w:rsid w:val="00474642"/>
    <w:rsid w:val="004814FD"/>
    <w:rsid w:val="00482673"/>
    <w:rsid w:val="00492973"/>
    <w:rsid w:val="004947CE"/>
    <w:rsid w:val="004A1BCB"/>
    <w:rsid w:val="004A352E"/>
    <w:rsid w:val="004B0035"/>
    <w:rsid w:val="004B2553"/>
    <w:rsid w:val="004C141E"/>
    <w:rsid w:val="004C4FB3"/>
    <w:rsid w:val="004C6E77"/>
    <w:rsid w:val="004E016A"/>
    <w:rsid w:val="004E035F"/>
    <w:rsid w:val="004E5D1D"/>
    <w:rsid w:val="004F1575"/>
    <w:rsid w:val="004F1831"/>
    <w:rsid w:val="005013E8"/>
    <w:rsid w:val="0050529C"/>
    <w:rsid w:val="00505DEF"/>
    <w:rsid w:val="005106A6"/>
    <w:rsid w:val="0051182C"/>
    <w:rsid w:val="005131E3"/>
    <w:rsid w:val="005136AB"/>
    <w:rsid w:val="0051728A"/>
    <w:rsid w:val="00527347"/>
    <w:rsid w:val="00530297"/>
    <w:rsid w:val="00531B96"/>
    <w:rsid w:val="00532891"/>
    <w:rsid w:val="005433CA"/>
    <w:rsid w:val="00555D49"/>
    <w:rsid w:val="00557546"/>
    <w:rsid w:val="00557F3F"/>
    <w:rsid w:val="00560EBE"/>
    <w:rsid w:val="0056272A"/>
    <w:rsid w:val="00566A93"/>
    <w:rsid w:val="005672AA"/>
    <w:rsid w:val="00572B44"/>
    <w:rsid w:val="00581082"/>
    <w:rsid w:val="0058181C"/>
    <w:rsid w:val="00586A86"/>
    <w:rsid w:val="00590680"/>
    <w:rsid w:val="0059079C"/>
    <w:rsid w:val="0059760C"/>
    <w:rsid w:val="005A1445"/>
    <w:rsid w:val="005A487C"/>
    <w:rsid w:val="005B3AF0"/>
    <w:rsid w:val="005C3520"/>
    <w:rsid w:val="005C551F"/>
    <w:rsid w:val="005D4582"/>
    <w:rsid w:val="005E685A"/>
    <w:rsid w:val="005F50AA"/>
    <w:rsid w:val="005F643F"/>
    <w:rsid w:val="00600440"/>
    <w:rsid w:val="00611296"/>
    <w:rsid w:val="0061585C"/>
    <w:rsid w:val="00616AAF"/>
    <w:rsid w:val="00616C6C"/>
    <w:rsid w:val="006230F6"/>
    <w:rsid w:val="006272B5"/>
    <w:rsid w:val="00630A88"/>
    <w:rsid w:val="006349B1"/>
    <w:rsid w:val="00642C3D"/>
    <w:rsid w:val="00642CC5"/>
    <w:rsid w:val="00644E7B"/>
    <w:rsid w:val="0064533E"/>
    <w:rsid w:val="006501F0"/>
    <w:rsid w:val="00663B24"/>
    <w:rsid w:val="0066419E"/>
    <w:rsid w:val="00667300"/>
    <w:rsid w:val="00667803"/>
    <w:rsid w:val="00672779"/>
    <w:rsid w:val="006732E5"/>
    <w:rsid w:val="006909B8"/>
    <w:rsid w:val="00692796"/>
    <w:rsid w:val="006967E2"/>
    <w:rsid w:val="006A0137"/>
    <w:rsid w:val="006A1EF2"/>
    <w:rsid w:val="006A4A23"/>
    <w:rsid w:val="006B4ED6"/>
    <w:rsid w:val="006D0261"/>
    <w:rsid w:val="006D15E3"/>
    <w:rsid w:val="006D43AB"/>
    <w:rsid w:val="006D552C"/>
    <w:rsid w:val="006E3923"/>
    <w:rsid w:val="006E3C03"/>
    <w:rsid w:val="006F0314"/>
    <w:rsid w:val="006F253E"/>
    <w:rsid w:val="00706E88"/>
    <w:rsid w:val="00710851"/>
    <w:rsid w:val="00715E7B"/>
    <w:rsid w:val="007172FB"/>
    <w:rsid w:val="0072157B"/>
    <w:rsid w:val="00721777"/>
    <w:rsid w:val="00724BB3"/>
    <w:rsid w:val="00730156"/>
    <w:rsid w:val="0074388E"/>
    <w:rsid w:val="00745601"/>
    <w:rsid w:val="00745EA4"/>
    <w:rsid w:val="00752A66"/>
    <w:rsid w:val="0075486E"/>
    <w:rsid w:val="00763650"/>
    <w:rsid w:val="00767220"/>
    <w:rsid w:val="007709FA"/>
    <w:rsid w:val="007857C5"/>
    <w:rsid w:val="00785BEE"/>
    <w:rsid w:val="00787F57"/>
    <w:rsid w:val="007931D6"/>
    <w:rsid w:val="00795BCE"/>
    <w:rsid w:val="00797156"/>
    <w:rsid w:val="007B1C13"/>
    <w:rsid w:val="007B4B54"/>
    <w:rsid w:val="007C6CC3"/>
    <w:rsid w:val="007D1327"/>
    <w:rsid w:val="007E4DEB"/>
    <w:rsid w:val="007E5272"/>
    <w:rsid w:val="007F4BE2"/>
    <w:rsid w:val="00801C0E"/>
    <w:rsid w:val="00805714"/>
    <w:rsid w:val="00807755"/>
    <w:rsid w:val="00813F0B"/>
    <w:rsid w:val="008223C9"/>
    <w:rsid w:val="00822EA1"/>
    <w:rsid w:val="008248D4"/>
    <w:rsid w:val="00824934"/>
    <w:rsid w:val="00825542"/>
    <w:rsid w:val="0082678E"/>
    <w:rsid w:val="00832043"/>
    <w:rsid w:val="00834101"/>
    <w:rsid w:val="00843669"/>
    <w:rsid w:val="00844F2C"/>
    <w:rsid w:val="00846E3E"/>
    <w:rsid w:val="00852E52"/>
    <w:rsid w:val="00854F0B"/>
    <w:rsid w:val="008552EC"/>
    <w:rsid w:val="00860EEC"/>
    <w:rsid w:val="00863D60"/>
    <w:rsid w:val="0087013C"/>
    <w:rsid w:val="00870D9A"/>
    <w:rsid w:val="00872C71"/>
    <w:rsid w:val="00873CCD"/>
    <w:rsid w:val="00876381"/>
    <w:rsid w:val="00884331"/>
    <w:rsid w:val="00886B6F"/>
    <w:rsid w:val="00892087"/>
    <w:rsid w:val="00894757"/>
    <w:rsid w:val="00894CDF"/>
    <w:rsid w:val="008A31C5"/>
    <w:rsid w:val="008A3B2B"/>
    <w:rsid w:val="008B2011"/>
    <w:rsid w:val="008B5B72"/>
    <w:rsid w:val="008C62AD"/>
    <w:rsid w:val="008C7B7A"/>
    <w:rsid w:val="008D114C"/>
    <w:rsid w:val="008D2199"/>
    <w:rsid w:val="008D78EF"/>
    <w:rsid w:val="008E7C72"/>
    <w:rsid w:val="008F06A2"/>
    <w:rsid w:val="008F12FF"/>
    <w:rsid w:val="008F31C7"/>
    <w:rsid w:val="008F4F64"/>
    <w:rsid w:val="008F5407"/>
    <w:rsid w:val="00901301"/>
    <w:rsid w:val="00902874"/>
    <w:rsid w:val="009114FF"/>
    <w:rsid w:val="0091560D"/>
    <w:rsid w:val="009163A2"/>
    <w:rsid w:val="00916543"/>
    <w:rsid w:val="009172D2"/>
    <w:rsid w:val="00921985"/>
    <w:rsid w:val="00923BD7"/>
    <w:rsid w:val="009372A4"/>
    <w:rsid w:val="0094360C"/>
    <w:rsid w:val="00945D6C"/>
    <w:rsid w:val="00947491"/>
    <w:rsid w:val="00950B15"/>
    <w:rsid w:val="00951C5F"/>
    <w:rsid w:val="009526C2"/>
    <w:rsid w:val="00957C48"/>
    <w:rsid w:val="00960D86"/>
    <w:rsid w:val="00961AFD"/>
    <w:rsid w:val="00963914"/>
    <w:rsid w:val="00967AEC"/>
    <w:rsid w:val="00972367"/>
    <w:rsid w:val="0097325D"/>
    <w:rsid w:val="0098334D"/>
    <w:rsid w:val="009863C5"/>
    <w:rsid w:val="0098722C"/>
    <w:rsid w:val="00987F49"/>
    <w:rsid w:val="00990B06"/>
    <w:rsid w:val="009918B8"/>
    <w:rsid w:val="009A597C"/>
    <w:rsid w:val="009A7A4A"/>
    <w:rsid w:val="009B05AC"/>
    <w:rsid w:val="009B3316"/>
    <w:rsid w:val="009B64ED"/>
    <w:rsid w:val="009B6762"/>
    <w:rsid w:val="009B7988"/>
    <w:rsid w:val="009C1859"/>
    <w:rsid w:val="009C1A88"/>
    <w:rsid w:val="009C1C92"/>
    <w:rsid w:val="009C1DC3"/>
    <w:rsid w:val="009C6DC2"/>
    <w:rsid w:val="009D0937"/>
    <w:rsid w:val="009D16DA"/>
    <w:rsid w:val="009D21DC"/>
    <w:rsid w:val="009E294D"/>
    <w:rsid w:val="009E2ABB"/>
    <w:rsid w:val="009E3B88"/>
    <w:rsid w:val="009E43DE"/>
    <w:rsid w:val="009F17A8"/>
    <w:rsid w:val="009F2807"/>
    <w:rsid w:val="009F354F"/>
    <w:rsid w:val="009F4DD3"/>
    <w:rsid w:val="00A0166F"/>
    <w:rsid w:val="00A077F5"/>
    <w:rsid w:val="00A10BAF"/>
    <w:rsid w:val="00A1476C"/>
    <w:rsid w:val="00A21BE3"/>
    <w:rsid w:val="00A30528"/>
    <w:rsid w:val="00A331FF"/>
    <w:rsid w:val="00A44662"/>
    <w:rsid w:val="00A46CBC"/>
    <w:rsid w:val="00A55560"/>
    <w:rsid w:val="00A62FAE"/>
    <w:rsid w:val="00A6596B"/>
    <w:rsid w:val="00A71E40"/>
    <w:rsid w:val="00A74A0B"/>
    <w:rsid w:val="00A80D3E"/>
    <w:rsid w:val="00A8316B"/>
    <w:rsid w:val="00A877A2"/>
    <w:rsid w:val="00A8786E"/>
    <w:rsid w:val="00A928B8"/>
    <w:rsid w:val="00A94B1B"/>
    <w:rsid w:val="00AA0792"/>
    <w:rsid w:val="00AA4454"/>
    <w:rsid w:val="00AA50F6"/>
    <w:rsid w:val="00AA6BDD"/>
    <w:rsid w:val="00AB035F"/>
    <w:rsid w:val="00AB3625"/>
    <w:rsid w:val="00AC021C"/>
    <w:rsid w:val="00AC55D7"/>
    <w:rsid w:val="00AD3A9F"/>
    <w:rsid w:val="00AD6B5F"/>
    <w:rsid w:val="00AE7B75"/>
    <w:rsid w:val="00AF2852"/>
    <w:rsid w:val="00AF3482"/>
    <w:rsid w:val="00AF6251"/>
    <w:rsid w:val="00AF7B42"/>
    <w:rsid w:val="00B10FFD"/>
    <w:rsid w:val="00B1227F"/>
    <w:rsid w:val="00B13568"/>
    <w:rsid w:val="00B25694"/>
    <w:rsid w:val="00B44C71"/>
    <w:rsid w:val="00B468AD"/>
    <w:rsid w:val="00B51542"/>
    <w:rsid w:val="00B5419A"/>
    <w:rsid w:val="00B56B5A"/>
    <w:rsid w:val="00B5740D"/>
    <w:rsid w:val="00B66048"/>
    <w:rsid w:val="00B84898"/>
    <w:rsid w:val="00B84C2A"/>
    <w:rsid w:val="00B84D8F"/>
    <w:rsid w:val="00B93F9E"/>
    <w:rsid w:val="00B946C5"/>
    <w:rsid w:val="00B95EEF"/>
    <w:rsid w:val="00BA1E17"/>
    <w:rsid w:val="00BA2DE7"/>
    <w:rsid w:val="00BB0ECC"/>
    <w:rsid w:val="00BB6D28"/>
    <w:rsid w:val="00BB7248"/>
    <w:rsid w:val="00BC5A6E"/>
    <w:rsid w:val="00BC7898"/>
    <w:rsid w:val="00BD02F7"/>
    <w:rsid w:val="00BE65E7"/>
    <w:rsid w:val="00C00AC3"/>
    <w:rsid w:val="00C035C4"/>
    <w:rsid w:val="00C07B98"/>
    <w:rsid w:val="00C1145B"/>
    <w:rsid w:val="00C132D3"/>
    <w:rsid w:val="00C168C0"/>
    <w:rsid w:val="00C17282"/>
    <w:rsid w:val="00C175A2"/>
    <w:rsid w:val="00C20908"/>
    <w:rsid w:val="00C26E69"/>
    <w:rsid w:val="00C33216"/>
    <w:rsid w:val="00C3573B"/>
    <w:rsid w:val="00C36520"/>
    <w:rsid w:val="00C41059"/>
    <w:rsid w:val="00C43107"/>
    <w:rsid w:val="00C432EC"/>
    <w:rsid w:val="00C45726"/>
    <w:rsid w:val="00C51FDF"/>
    <w:rsid w:val="00C5209C"/>
    <w:rsid w:val="00C65105"/>
    <w:rsid w:val="00C65719"/>
    <w:rsid w:val="00C74166"/>
    <w:rsid w:val="00C75BEF"/>
    <w:rsid w:val="00C81AFE"/>
    <w:rsid w:val="00C84F5C"/>
    <w:rsid w:val="00C8616C"/>
    <w:rsid w:val="00C96027"/>
    <w:rsid w:val="00CB2C82"/>
    <w:rsid w:val="00CC1157"/>
    <w:rsid w:val="00CC50DC"/>
    <w:rsid w:val="00CD6550"/>
    <w:rsid w:val="00CD7900"/>
    <w:rsid w:val="00CE5765"/>
    <w:rsid w:val="00CF3091"/>
    <w:rsid w:val="00CF59BA"/>
    <w:rsid w:val="00CF5A0D"/>
    <w:rsid w:val="00CF6A36"/>
    <w:rsid w:val="00D02244"/>
    <w:rsid w:val="00D06C05"/>
    <w:rsid w:val="00D0705D"/>
    <w:rsid w:val="00D134DF"/>
    <w:rsid w:val="00D142F4"/>
    <w:rsid w:val="00D16060"/>
    <w:rsid w:val="00D172B7"/>
    <w:rsid w:val="00D31118"/>
    <w:rsid w:val="00D4135C"/>
    <w:rsid w:val="00D546D7"/>
    <w:rsid w:val="00D55151"/>
    <w:rsid w:val="00D63467"/>
    <w:rsid w:val="00D64049"/>
    <w:rsid w:val="00D70486"/>
    <w:rsid w:val="00D72838"/>
    <w:rsid w:val="00D77448"/>
    <w:rsid w:val="00D77F4F"/>
    <w:rsid w:val="00D907EB"/>
    <w:rsid w:val="00D90ADF"/>
    <w:rsid w:val="00D92107"/>
    <w:rsid w:val="00D93F92"/>
    <w:rsid w:val="00D9713B"/>
    <w:rsid w:val="00D97BFC"/>
    <w:rsid w:val="00D97D89"/>
    <w:rsid w:val="00DA40DC"/>
    <w:rsid w:val="00DA4688"/>
    <w:rsid w:val="00DB2721"/>
    <w:rsid w:val="00DB4836"/>
    <w:rsid w:val="00DC21D8"/>
    <w:rsid w:val="00DD081B"/>
    <w:rsid w:val="00DD22C9"/>
    <w:rsid w:val="00DD6969"/>
    <w:rsid w:val="00DE43CA"/>
    <w:rsid w:val="00DF6743"/>
    <w:rsid w:val="00E103A7"/>
    <w:rsid w:val="00E13975"/>
    <w:rsid w:val="00E2154E"/>
    <w:rsid w:val="00E32BCA"/>
    <w:rsid w:val="00E41AA8"/>
    <w:rsid w:val="00E41B40"/>
    <w:rsid w:val="00E47E3C"/>
    <w:rsid w:val="00E52A40"/>
    <w:rsid w:val="00E568E1"/>
    <w:rsid w:val="00E6130F"/>
    <w:rsid w:val="00E62A43"/>
    <w:rsid w:val="00E709C7"/>
    <w:rsid w:val="00E74D55"/>
    <w:rsid w:val="00E817AF"/>
    <w:rsid w:val="00E83113"/>
    <w:rsid w:val="00E83412"/>
    <w:rsid w:val="00E83A0C"/>
    <w:rsid w:val="00E87045"/>
    <w:rsid w:val="00E90677"/>
    <w:rsid w:val="00E913DD"/>
    <w:rsid w:val="00EB0C00"/>
    <w:rsid w:val="00EB796E"/>
    <w:rsid w:val="00EC0CCB"/>
    <w:rsid w:val="00EC36FF"/>
    <w:rsid w:val="00ED100F"/>
    <w:rsid w:val="00ED15E1"/>
    <w:rsid w:val="00ED658A"/>
    <w:rsid w:val="00EE0FC2"/>
    <w:rsid w:val="00EE6B80"/>
    <w:rsid w:val="00EE70C5"/>
    <w:rsid w:val="00EF2220"/>
    <w:rsid w:val="00F03178"/>
    <w:rsid w:val="00F04907"/>
    <w:rsid w:val="00F22042"/>
    <w:rsid w:val="00F26277"/>
    <w:rsid w:val="00F4070E"/>
    <w:rsid w:val="00F42839"/>
    <w:rsid w:val="00F43278"/>
    <w:rsid w:val="00F438CD"/>
    <w:rsid w:val="00F56124"/>
    <w:rsid w:val="00F60B12"/>
    <w:rsid w:val="00F60BDD"/>
    <w:rsid w:val="00F673A9"/>
    <w:rsid w:val="00F76B40"/>
    <w:rsid w:val="00F87478"/>
    <w:rsid w:val="00FA50B2"/>
    <w:rsid w:val="00FA6DB4"/>
    <w:rsid w:val="00FA7A93"/>
    <w:rsid w:val="00FC1A00"/>
    <w:rsid w:val="00FC45DA"/>
    <w:rsid w:val="00FC481F"/>
    <w:rsid w:val="00FC4FE3"/>
    <w:rsid w:val="00FC5496"/>
    <w:rsid w:val="00FC6769"/>
    <w:rsid w:val="00FE240D"/>
    <w:rsid w:val="00FE3D8D"/>
    <w:rsid w:val="00FE5701"/>
    <w:rsid w:val="00FE5E64"/>
    <w:rsid w:val="00FF3027"/>
    <w:rsid w:val="00FF67C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58E7"/>
  <w15:docId w15:val="{407E49F4-FB71-474B-8716-20A377A2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69"/>
    <w:pPr>
      <w:spacing w:after="25" w:line="248" w:lineRule="auto"/>
      <w:ind w:left="10" w:right="74" w:hanging="10"/>
    </w:pPr>
    <w:rPr>
      <w:rFonts w:ascii="Trebuchet MS" w:eastAsia="Trebuchet MS" w:hAnsi="Trebuchet MS" w:cs="Trebuchet MS"/>
      <w:color w:val="000000"/>
    </w:rPr>
  </w:style>
  <w:style w:type="paragraph" w:styleId="Heading1">
    <w:name w:val="heading 1"/>
    <w:next w:val="Normal"/>
    <w:link w:val="Heading1Char"/>
    <w:uiPriority w:val="9"/>
    <w:unhideWhenUsed/>
    <w:qFormat/>
    <w:rsid w:val="00FC6769"/>
    <w:pPr>
      <w:keepNext/>
      <w:keepLines/>
      <w:numPr>
        <w:numId w:val="68"/>
      </w:numPr>
      <w:spacing w:after="0"/>
      <w:ind w:left="352" w:right="56" w:hanging="10"/>
      <w:outlineLvl w:val="0"/>
    </w:pPr>
    <w:rPr>
      <w:rFonts w:ascii="Trebuchet MS" w:eastAsia="Trebuchet MS" w:hAnsi="Trebuchet MS" w:cs="Trebuchet MS"/>
      <w:b/>
      <w:color w:val="000000"/>
    </w:rPr>
  </w:style>
  <w:style w:type="paragraph" w:styleId="Heading2">
    <w:name w:val="heading 2"/>
    <w:next w:val="Normal"/>
    <w:link w:val="Heading2Char"/>
    <w:uiPriority w:val="9"/>
    <w:unhideWhenUsed/>
    <w:qFormat/>
    <w:rsid w:val="00FC6769"/>
    <w:pPr>
      <w:keepNext/>
      <w:keepLines/>
      <w:spacing w:after="0"/>
      <w:ind w:left="352" w:right="56" w:hanging="10"/>
      <w:outlineLvl w:val="1"/>
    </w:pPr>
    <w:rPr>
      <w:rFonts w:ascii="Trebuchet MS" w:eastAsia="Trebuchet MS" w:hAnsi="Trebuchet MS" w:cs="Trebuchet MS"/>
      <w:b/>
      <w:color w:val="000000"/>
    </w:rPr>
  </w:style>
  <w:style w:type="paragraph" w:styleId="Heading3">
    <w:name w:val="heading 3"/>
    <w:next w:val="Normal"/>
    <w:link w:val="Heading3Char"/>
    <w:uiPriority w:val="9"/>
    <w:unhideWhenUsed/>
    <w:qFormat/>
    <w:rsid w:val="00FC6769"/>
    <w:pPr>
      <w:keepNext/>
      <w:keepLines/>
      <w:spacing w:after="0"/>
      <w:ind w:left="352" w:right="56" w:hanging="10"/>
      <w:outlineLvl w:val="2"/>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6769"/>
    <w:rPr>
      <w:rFonts w:ascii="Trebuchet MS" w:eastAsia="Trebuchet MS" w:hAnsi="Trebuchet MS" w:cs="Trebuchet MS"/>
      <w:b/>
      <w:color w:val="000000"/>
      <w:sz w:val="22"/>
    </w:rPr>
  </w:style>
  <w:style w:type="character" w:customStyle="1" w:styleId="Heading3Char">
    <w:name w:val="Heading 3 Char"/>
    <w:link w:val="Heading3"/>
    <w:rsid w:val="00FC6769"/>
    <w:rPr>
      <w:rFonts w:ascii="Trebuchet MS" w:eastAsia="Trebuchet MS" w:hAnsi="Trebuchet MS" w:cs="Trebuchet MS"/>
      <w:b/>
      <w:color w:val="000000"/>
      <w:sz w:val="22"/>
    </w:rPr>
  </w:style>
  <w:style w:type="character" w:customStyle="1" w:styleId="Heading1Char">
    <w:name w:val="Heading 1 Char"/>
    <w:link w:val="Heading1"/>
    <w:rsid w:val="00FC6769"/>
    <w:rPr>
      <w:rFonts w:ascii="Trebuchet MS" w:eastAsia="Trebuchet MS" w:hAnsi="Trebuchet MS" w:cs="Trebuchet MS"/>
      <w:b/>
      <w:color w:val="000000"/>
      <w:sz w:val="22"/>
    </w:rPr>
  </w:style>
  <w:style w:type="paragraph" w:styleId="TOC1">
    <w:name w:val="toc 1"/>
    <w:hidden/>
    <w:rsid w:val="00FC6769"/>
    <w:pPr>
      <w:spacing w:after="0" w:line="351" w:lineRule="auto"/>
      <w:ind w:left="593" w:right="434" w:hanging="10"/>
      <w:jc w:val="both"/>
    </w:pPr>
    <w:rPr>
      <w:rFonts w:ascii="Trebuchet MS" w:eastAsia="Trebuchet MS" w:hAnsi="Trebuchet MS" w:cs="Trebuchet MS"/>
      <w:color w:val="000000"/>
    </w:rPr>
  </w:style>
  <w:style w:type="table" w:customStyle="1" w:styleId="TableGrid">
    <w:name w:val="TableGrid"/>
    <w:rsid w:val="00FC6769"/>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71B3E"/>
    <w:rPr>
      <w:sz w:val="16"/>
      <w:szCs w:val="16"/>
    </w:rPr>
  </w:style>
  <w:style w:type="paragraph" w:styleId="CommentText">
    <w:name w:val="annotation text"/>
    <w:basedOn w:val="Normal"/>
    <w:link w:val="CommentTextChar"/>
    <w:uiPriority w:val="99"/>
    <w:unhideWhenUsed/>
    <w:rsid w:val="00371B3E"/>
    <w:pPr>
      <w:spacing w:line="240" w:lineRule="auto"/>
    </w:pPr>
    <w:rPr>
      <w:sz w:val="20"/>
      <w:szCs w:val="20"/>
    </w:rPr>
  </w:style>
  <w:style w:type="character" w:customStyle="1" w:styleId="CommentTextChar">
    <w:name w:val="Comment Text Char"/>
    <w:basedOn w:val="DefaultParagraphFont"/>
    <w:link w:val="CommentText"/>
    <w:uiPriority w:val="99"/>
    <w:rsid w:val="00371B3E"/>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371B3E"/>
    <w:rPr>
      <w:b/>
      <w:bCs/>
    </w:rPr>
  </w:style>
  <w:style w:type="character" w:customStyle="1" w:styleId="CommentSubjectChar">
    <w:name w:val="Comment Subject Char"/>
    <w:basedOn w:val="CommentTextChar"/>
    <w:link w:val="CommentSubject"/>
    <w:uiPriority w:val="99"/>
    <w:semiHidden/>
    <w:rsid w:val="00371B3E"/>
    <w:rPr>
      <w:rFonts w:ascii="Trebuchet MS" w:eastAsia="Trebuchet MS" w:hAnsi="Trebuchet MS" w:cs="Trebuchet MS"/>
      <w:b/>
      <w:bCs/>
      <w:color w:val="000000"/>
      <w:sz w:val="20"/>
      <w:szCs w:val="20"/>
    </w:rPr>
  </w:style>
  <w:style w:type="paragraph" w:styleId="BalloonText">
    <w:name w:val="Balloon Text"/>
    <w:basedOn w:val="Normal"/>
    <w:link w:val="BalloonTextChar"/>
    <w:uiPriority w:val="99"/>
    <w:semiHidden/>
    <w:unhideWhenUsed/>
    <w:rsid w:val="00371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B3E"/>
    <w:rPr>
      <w:rFonts w:ascii="Segoe UI" w:eastAsia="Trebuchet MS" w:hAnsi="Segoe UI" w:cs="Segoe UI"/>
      <w:color w:val="000000"/>
      <w:sz w:val="18"/>
      <w:szCs w:val="18"/>
    </w:rPr>
  </w:style>
  <w:style w:type="paragraph" w:styleId="Revision">
    <w:name w:val="Revision"/>
    <w:hidden/>
    <w:uiPriority w:val="99"/>
    <w:semiHidden/>
    <w:rsid w:val="007172FB"/>
    <w:pPr>
      <w:spacing w:after="0" w:line="240" w:lineRule="auto"/>
    </w:pPr>
    <w:rPr>
      <w:rFonts w:ascii="Trebuchet MS" w:eastAsia="Trebuchet MS" w:hAnsi="Trebuchet MS" w:cs="Trebuchet MS"/>
      <w:color w:val="000000"/>
    </w:rPr>
  </w:style>
  <w:style w:type="paragraph" w:styleId="ListParagraph">
    <w:name w:val="List Paragraph"/>
    <w:basedOn w:val="Normal"/>
    <w:uiPriority w:val="34"/>
    <w:qFormat/>
    <w:rsid w:val="002F1D26"/>
    <w:pPr>
      <w:ind w:left="720"/>
      <w:contextualSpacing/>
    </w:pPr>
  </w:style>
  <w:style w:type="paragraph" w:styleId="Header">
    <w:name w:val="header"/>
    <w:basedOn w:val="Normal"/>
    <w:link w:val="HeaderChar"/>
    <w:uiPriority w:val="99"/>
    <w:unhideWhenUsed/>
    <w:rsid w:val="00B84D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4D8F"/>
    <w:rPr>
      <w:rFonts w:ascii="Trebuchet MS" w:eastAsia="Trebuchet MS" w:hAnsi="Trebuchet MS" w:cs="Trebuchet MS"/>
      <w:color w:val="000000"/>
    </w:rPr>
  </w:style>
  <w:style w:type="paragraph" w:styleId="Footer">
    <w:name w:val="footer"/>
    <w:basedOn w:val="Normal"/>
    <w:link w:val="FooterChar"/>
    <w:uiPriority w:val="99"/>
    <w:unhideWhenUsed/>
    <w:rsid w:val="00C8616C"/>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861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FE46-821F-47C5-BCA3-8A2FCB2A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6929</Words>
  <Characters>39497</Characters>
  <Application>Microsoft Office Word</Application>
  <DocSecurity>0</DocSecurity>
  <Lines>329</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Zvonimir Beljo</cp:lastModifiedBy>
  <cp:revision>2</cp:revision>
  <cp:lastPrinted>2021-07-02T12:26:00Z</cp:lastPrinted>
  <dcterms:created xsi:type="dcterms:W3CDTF">2021-07-15T09:42:00Z</dcterms:created>
  <dcterms:modified xsi:type="dcterms:W3CDTF">2021-07-15T09:42:00Z</dcterms:modified>
</cp:coreProperties>
</file>